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FE" w:rsidRPr="001E6B51" w:rsidRDefault="00EB3CFE" w:rsidP="00323244">
      <w:pPr>
        <w:pStyle w:val="TitleOfSection"/>
        <w:jc w:val="center"/>
        <w:rPr>
          <w:rFonts w:ascii="Helvetica" w:hAnsi="Helvetica"/>
          <w:sz w:val="20"/>
          <w:szCs w:val="20"/>
        </w:rPr>
      </w:pPr>
      <w:bookmarkStart w:id="0" w:name="_GoBack"/>
      <w:bookmarkEnd w:id="0"/>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595222" w:rsidP="00595222">
      <w:pPr>
        <w:pStyle w:val="LineBlank"/>
        <w:jc w:val="center"/>
        <w:rPr>
          <w:rFonts w:ascii="Helvetica" w:hAnsi="Helvetica"/>
          <w:sz w:val="20"/>
          <w:szCs w:val="20"/>
        </w:rPr>
      </w:pPr>
      <w:r>
        <w:rPr>
          <w:rFonts w:ascii="Helvetica" w:hAnsi="Helvetica"/>
          <w:sz w:val="20"/>
          <w:szCs w:val="20"/>
        </w:rPr>
        <w:t>1080P 30X ZOOM EXPLOSION-PROOF</w:t>
      </w:r>
      <w:r w:rsidR="004D31F8" w:rsidRPr="001E6B51">
        <w:rPr>
          <w:rFonts w:ascii="Helvetica" w:hAnsi="Helvetica"/>
          <w:sz w:val="20"/>
          <w:szCs w:val="20"/>
        </w:rPr>
        <w:t xml:space="preserve"> </w:t>
      </w:r>
      <w:r w:rsidR="00B64497">
        <w:rPr>
          <w:rFonts w:ascii="Helvetica" w:hAnsi="Helvetica"/>
          <w:sz w:val="20"/>
          <w:szCs w:val="20"/>
        </w:rPr>
        <w:t xml:space="preserve">IP </w:t>
      </w:r>
      <w:r w:rsidR="005E3A49" w:rsidRPr="001E6B51">
        <w:rPr>
          <w:rFonts w:ascii="Helvetica" w:hAnsi="Helvetica"/>
          <w:sz w:val="20"/>
          <w:szCs w:val="20"/>
        </w:rPr>
        <w:t>B</w:t>
      </w:r>
      <w:r w:rsidR="006E34D5">
        <w:rPr>
          <w:rFonts w:ascii="Helvetica" w:hAnsi="Helvetica"/>
          <w:sz w:val="20"/>
          <w:szCs w:val="20"/>
        </w:rPr>
        <w:t>ULLET</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595222">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595222">
        <w:rPr>
          <w:rFonts w:ascii="Helvetica" w:hAnsi="Helvetica"/>
          <w:sz w:val="20"/>
          <w:szCs w:val="20"/>
        </w:rPr>
        <w:t>1080p 30x zoom</w:t>
      </w:r>
      <w:r w:rsidR="0055154A">
        <w:rPr>
          <w:rFonts w:ascii="Helvetica" w:hAnsi="Helvetica"/>
          <w:sz w:val="20"/>
          <w:szCs w:val="20"/>
        </w:rPr>
        <w:t xml:space="preserve"> </w:t>
      </w:r>
      <w:r w:rsidR="00595222">
        <w:rPr>
          <w:rFonts w:ascii="Helvetica" w:hAnsi="Helvetica"/>
          <w:sz w:val="20"/>
          <w:szCs w:val="20"/>
        </w:rPr>
        <w:t>explosion-proof</w:t>
      </w:r>
      <w:r w:rsidR="009C791F" w:rsidRPr="001E6B51">
        <w:rPr>
          <w:rFonts w:ascii="Helvetica" w:hAnsi="Helvetica"/>
          <w:sz w:val="20"/>
          <w:szCs w:val="20"/>
        </w:rPr>
        <w:t xml:space="preserve"> IP</w:t>
      </w:r>
      <w:r w:rsidR="003B0F31" w:rsidRPr="001E6B51">
        <w:rPr>
          <w:rFonts w:ascii="Helvetica" w:hAnsi="Helvetica"/>
          <w:sz w:val="20"/>
          <w:szCs w:val="20"/>
        </w:rPr>
        <w:t xml:space="preserve"> </w:t>
      </w:r>
      <w:r w:rsidR="006E34D5">
        <w:rPr>
          <w:rFonts w:ascii="Helvetica" w:hAnsi="Helvetica"/>
          <w:sz w:val="20"/>
          <w:szCs w:val="20"/>
        </w:rPr>
        <w:t xml:space="preserve">bullet </w:t>
      </w:r>
      <w:r w:rsidR="003B0F31" w:rsidRPr="001E6B51">
        <w:rPr>
          <w:rFonts w:ascii="Helvetica" w:hAnsi="Helvetica"/>
          <w:sz w:val="20"/>
          <w:szCs w:val="20"/>
        </w:rPr>
        <w:t>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4E2351">
      <w:pPr>
        <w:pStyle w:val="Paragraph"/>
        <w:keepNext w:val="0"/>
        <w:spacing w:after="12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4E2351">
      <w:pPr>
        <w:pStyle w:val="Paragraph"/>
        <w:keepNext w:val="0"/>
        <w:spacing w:after="12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4E2351">
      <w:pPr>
        <w:pStyle w:val="Paragraph"/>
        <w:keepNext w:val="0"/>
        <w:spacing w:after="12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4E2351">
      <w:pPr>
        <w:pStyle w:val="Paragraph"/>
        <w:keepNext w:val="0"/>
        <w:spacing w:after="12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4E2351">
      <w:pPr>
        <w:pStyle w:val="Paragraph"/>
        <w:keepNext w:val="0"/>
        <w:spacing w:after="12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4E2351">
      <w:pPr>
        <w:pStyle w:val="Paragraph"/>
        <w:keepNext w:val="0"/>
        <w:spacing w:after="12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A167AD" w:rsidRPr="001E6B51" w:rsidRDefault="00A167AD" w:rsidP="004E2351">
      <w:pPr>
        <w:pStyle w:val="SubPara"/>
        <w:keepNext w:val="0"/>
        <w:spacing w:after="120"/>
        <w:rPr>
          <w:rFonts w:ascii="Helvetica" w:hAnsi="Helvetica"/>
          <w:sz w:val="20"/>
          <w:szCs w:val="20"/>
        </w:rPr>
      </w:pPr>
      <w:r w:rsidRPr="001E6B51">
        <w:rPr>
          <w:rFonts w:ascii="Helvetica" w:hAnsi="Helvetica"/>
          <w:sz w:val="20"/>
          <w:szCs w:val="20"/>
        </w:rPr>
        <w:t>Conformity for Europe (CE).</w:t>
      </w:r>
    </w:p>
    <w:p w:rsidR="00A167AD" w:rsidRPr="001E6B51" w:rsidRDefault="00A167AD" w:rsidP="004E2351">
      <w:pPr>
        <w:pStyle w:val="SubPara"/>
        <w:keepNext w:val="0"/>
        <w:spacing w:after="120"/>
        <w:rPr>
          <w:rFonts w:ascii="Helvetica" w:hAnsi="Helvetica"/>
          <w:sz w:val="20"/>
          <w:szCs w:val="20"/>
        </w:rPr>
      </w:pPr>
      <w:r w:rsidRPr="001E6B51">
        <w:rPr>
          <w:rFonts w:ascii="Helvetica" w:hAnsi="Helvetica"/>
          <w:sz w:val="20"/>
          <w:szCs w:val="20"/>
        </w:rPr>
        <w:t>Electronic Industry Association (EIA).</w:t>
      </w:r>
    </w:p>
    <w:p w:rsidR="00A167AD" w:rsidRDefault="00A167AD" w:rsidP="004E2351">
      <w:pPr>
        <w:pStyle w:val="SubPara"/>
        <w:keepNext w:val="0"/>
        <w:spacing w:after="120"/>
        <w:rPr>
          <w:rFonts w:ascii="Helvetica" w:hAnsi="Helvetica"/>
          <w:sz w:val="20"/>
          <w:szCs w:val="20"/>
        </w:rPr>
      </w:pPr>
      <w:r>
        <w:rPr>
          <w:rFonts w:ascii="Helvetica" w:hAnsi="Helvetica"/>
          <w:sz w:val="20"/>
          <w:szCs w:val="20"/>
        </w:rPr>
        <w:t>Institute of Electronic and Electrical Engineers (IEEE).</w:t>
      </w:r>
    </w:p>
    <w:p w:rsidR="00A167AD" w:rsidRPr="001E6B51" w:rsidRDefault="00A167AD" w:rsidP="004E2351">
      <w:pPr>
        <w:pStyle w:val="SubPara"/>
        <w:keepNext w:val="0"/>
        <w:spacing w:after="120"/>
        <w:rPr>
          <w:rFonts w:ascii="Helvetica" w:hAnsi="Helvetica"/>
          <w:sz w:val="20"/>
          <w:szCs w:val="20"/>
        </w:rPr>
      </w:pPr>
      <w:r>
        <w:rPr>
          <w:rFonts w:ascii="Helvetica" w:hAnsi="Helvetica"/>
          <w:sz w:val="20"/>
          <w:szCs w:val="20"/>
        </w:rPr>
        <w:t>International Electrotechnical Commission (IEC).</w:t>
      </w:r>
    </w:p>
    <w:p w:rsidR="00A167AD" w:rsidRPr="001E6B51" w:rsidRDefault="00A167AD" w:rsidP="004E2351">
      <w:pPr>
        <w:pStyle w:val="SubPara"/>
        <w:keepNext w:val="0"/>
        <w:spacing w:after="120"/>
        <w:rPr>
          <w:rFonts w:ascii="Helvetica" w:hAnsi="Helvetica"/>
          <w:sz w:val="20"/>
          <w:szCs w:val="20"/>
        </w:rPr>
      </w:pPr>
      <w:r w:rsidRPr="001E6B51">
        <w:rPr>
          <w:rFonts w:ascii="Helvetica" w:hAnsi="Helvetica"/>
          <w:sz w:val="20"/>
          <w:szCs w:val="20"/>
        </w:rPr>
        <w:t>National Television Systems Committee (NTSC).</w:t>
      </w:r>
    </w:p>
    <w:p w:rsidR="00A167AD" w:rsidRPr="001E6B51" w:rsidRDefault="00A167AD" w:rsidP="004E2351">
      <w:pPr>
        <w:pStyle w:val="SubPara"/>
        <w:keepNext w:val="0"/>
        <w:spacing w:after="120"/>
        <w:rPr>
          <w:rFonts w:ascii="Helvetica" w:hAnsi="Helvetica"/>
          <w:sz w:val="20"/>
          <w:szCs w:val="20"/>
        </w:rPr>
      </w:pPr>
      <w:r w:rsidRPr="001E6B51">
        <w:rPr>
          <w:rFonts w:ascii="Helvetica" w:hAnsi="Helvetica"/>
          <w:sz w:val="20"/>
          <w:szCs w:val="20"/>
        </w:rPr>
        <w:t>Phase Alternating Line (PAL).</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D03EB8" w:rsidRPr="007C47F2" w:rsidRDefault="0015461D" w:rsidP="00FF3C1F">
      <w:pPr>
        <w:pStyle w:val="Paragraph"/>
        <w:keepNext w:val="0"/>
        <w:rPr>
          <w:rFonts w:ascii="Helvetica" w:hAnsi="Helvetica"/>
          <w:sz w:val="20"/>
          <w:szCs w:val="20"/>
        </w:rPr>
      </w:pPr>
      <w:r w:rsidRPr="001E6B51">
        <w:rPr>
          <w:rFonts w:ascii="Helvetica" w:hAnsi="Helvetica"/>
          <w:sz w:val="20"/>
          <w:szCs w:val="20"/>
        </w:rPr>
        <w:t xml:space="preserve">The </w:t>
      </w:r>
      <w:r w:rsidR="007C47F2">
        <w:rPr>
          <w:rFonts w:ascii="Helvetica" w:hAnsi="Helvetica"/>
          <w:sz w:val="20"/>
          <w:szCs w:val="20"/>
        </w:rPr>
        <w:t xml:space="preserve">1080p 30x explosion-proof </w:t>
      </w:r>
      <w:r w:rsidR="00CA7E70" w:rsidRPr="001E6B51">
        <w:rPr>
          <w:rFonts w:ascii="Helvetica" w:hAnsi="Helvetica"/>
          <w:sz w:val="20"/>
          <w:szCs w:val="20"/>
        </w:rPr>
        <w:t xml:space="preserve">IP </w:t>
      </w:r>
      <w:r w:rsidR="006E34D5">
        <w:rPr>
          <w:rFonts w:ascii="Helvetica" w:hAnsi="Helvetica"/>
          <w:sz w:val="20"/>
          <w:szCs w:val="20"/>
        </w:rPr>
        <w:t xml:space="preserve">bullet </w:t>
      </w:r>
      <w:r w:rsidR="00CA7E70" w:rsidRPr="001E6B51">
        <w:rPr>
          <w:rFonts w:ascii="Helvetica" w:hAnsi="Helvetica"/>
          <w:sz w:val="20"/>
          <w:szCs w:val="20"/>
        </w:rPr>
        <w:t>camera</w:t>
      </w:r>
      <w:r w:rsidR="007C47F2">
        <w:rPr>
          <w:rFonts w:ascii="Helvetica" w:hAnsi="Helvetica"/>
          <w:sz w:val="20"/>
          <w:szCs w:val="20"/>
        </w:rPr>
        <w:t xml:space="preserve"> </w:t>
      </w:r>
      <w:r w:rsidR="00651494" w:rsidRPr="001E6B51">
        <w:rPr>
          <w:rFonts w:ascii="Helvetica" w:hAnsi="Helvetica"/>
          <w:sz w:val="20"/>
          <w:szCs w:val="20"/>
        </w:rPr>
        <w:t xml:space="preserve">shall </w:t>
      </w:r>
      <w:r w:rsidR="007C47F2">
        <w:rPr>
          <w:rFonts w:ascii="Helvetica" w:hAnsi="Helvetica"/>
          <w:sz w:val="20"/>
          <w:szCs w:val="20"/>
        </w:rPr>
        <w:t>provide a 1/2.8-inch Sony progressive scan CMOS imager, 1920×1080 (</w:t>
      </w:r>
      <w:r w:rsidR="00D17B34">
        <w:rPr>
          <w:rFonts w:ascii="Helvetica" w:hAnsi="Helvetica"/>
          <w:sz w:val="20"/>
          <w:szCs w:val="20"/>
        </w:rPr>
        <w:t>50/60</w:t>
      </w:r>
      <w:r w:rsidR="007C47F2">
        <w:rPr>
          <w:rFonts w:ascii="Helvetica" w:hAnsi="Helvetica"/>
          <w:sz w:val="20"/>
          <w:szCs w:val="20"/>
        </w:rPr>
        <w:t xml:space="preserve"> fps) resolution, 30x optical zoom, a 4.5–135 mm motorized focus/zoom lens, together with armoured cable (4 m or 10 m)</w:t>
      </w:r>
      <w:r w:rsidR="00D17B34">
        <w:rPr>
          <w:rFonts w:ascii="Helvetica" w:hAnsi="Helvetica"/>
          <w:sz w:val="20"/>
          <w:szCs w:val="20"/>
        </w:rPr>
        <w:t xml:space="preserve"> and</w:t>
      </w:r>
      <w:r w:rsidR="007C47F2">
        <w:rPr>
          <w:rFonts w:ascii="Helvetica" w:hAnsi="Helvetica"/>
          <w:sz w:val="20"/>
          <w:szCs w:val="20"/>
        </w:rPr>
        <w:t xml:space="preserve"> a</w:t>
      </w:r>
      <w:r w:rsidR="00D17B34">
        <w:rPr>
          <w:rFonts w:ascii="Helvetica" w:hAnsi="Helvetica"/>
          <w:sz w:val="20"/>
          <w:szCs w:val="20"/>
        </w:rPr>
        <w:t>n</w:t>
      </w:r>
      <w:r w:rsidR="007C47F2">
        <w:rPr>
          <w:rFonts w:ascii="Helvetica" w:hAnsi="Helvetica"/>
          <w:sz w:val="20"/>
          <w:szCs w:val="20"/>
        </w:rPr>
        <w:t xml:space="preserve"> IP69-rated housing</w:t>
      </w:r>
      <w:r w:rsidR="00D03EB8" w:rsidRPr="007C47F2">
        <w:rPr>
          <w:rFonts w:ascii="Helvetica" w:hAnsi="Helvetica"/>
          <w:sz w:val="20"/>
          <w:szCs w:val="20"/>
        </w:rPr>
        <w:t>.</w:t>
      </w:r>
      <w:r w:rsidR="00D17B34">
        <w:rPr>
          <w:rFonts w:ascii="Helvetica" w:hAnsi="Helvetica"/>
          <w:sz w:val="20"/>
          <w:szCs w:val="20"/>
        </w:rPr>
        <w:t xml:space="preserve"> The camera</w:t>
      </w:r>
      <w:r w:rsidR="00CE1D01">
        <w:rPr>
          <w:rFonts w:ascii="Helvetica" w:hAnsi="Helvetica"/>
          <w:sz w:val="20"/>
          <w:szCs w:val="20"/>
        </w:rPr>
        <w:t xml:space="preserve"> shall </w:t>
      </w:r>
      <w:r w:rsidR="00FF3C1F">
        <w:rPr>
          <w:rFonts w:ascii="Helvetica" w:hAnsi="Helvetica"/>
          <w:sz w:val="20"/>
          <w:szCs w:val="20"/>
        </w:rPr>
        <w:t xml:space="preserve">be equipped with </w:t>
      </w:r>
      <w:r w:rsidR="00CE1D01">
        <w:rPr>
          <w:rFonts w:ascii="Helvetica" w:hAnsi="Helvetica"/>
          <w:sz w:val="20"/>
          <w:szCs w:val="20"/>
        </w:rPr>
        <w:t>a</w:t>
      </w:r>
      <w:r w:rsidR="00FF3C1F">
        <w:rPr>
          <w:rFonts w:ascii="Helvetica" w:hAnsi="Helvetica"/>
          <w:sz w:val="20"/>
          <w:szCs w:val="20"/>
        </w:rPr>
        <w:t xml:space="preserve"> built-in</w:t>
      </w:r>
      <w:r w:rsidR="00CE1D01">
        <w:rPr>
          <w:rFonts w:ascii="Helvetica" w:hAnsi="Helvetica"/>
          <w:sz w:val="20"/>
          <w:szCs w:val="20"/>
        </w:rPr>
        <w:t xml:space="preserve"> wiper</w:t>
      </w:r>
      <w:r w:rsidR="00FF3C1F">
        <w:rPr>
          <w:rFonts w:ascii="Helvetica" w:hAnsi="Helvetica"/>
          <w:sz w:val="20"/>
          <w:szCs w:val="20"/>
        </w:rPr>
        <w:t xml:space="preserve"> and heater</w:t>
      </w:r>
      <w:r w:rsidR="00CE1D01">
        <w:rPr>
          <w:rFonts w:ascii="Helvetica" w:hAnsi="Helvetica"/>
          <w:sz w:val="20"/>
          <w:szCs w:val="20"/>
        </w:rPr>
        <w:t xml:space="preserve"> and </w:t>
      </w:r>
      <w:r w:rsidR="00D17B34">
        <w:rPr>
          <w:rFonts w:ascii="Helvetica" w:hAnsi="Helvetica"/>
          <w:sz w:val="20"/>
          <w:szCs w:val="20"/>
        </w:rPr>
        <w:t xml:space="preserve">shall accept </w:t>
      </w:r>
      <w:r w:rsidR="00FF3C1F">
        <w:rPr>
          <w:rFonts w:ascii="Helvetica" w:hAnsi="Helvetica"/>
          <w:sz w:val="20"/>
          <w:szCs w:val="20"/>
        </w:rPr>
        <w:br/>
      </w:r>
      <w:r w:rsidR="00D17B34">
        <w:rPr>
          <w:rFonts w:ascii="Helvetica" w:hAnsi="Helvetica"/>
          <w:sz w:val="20"/>
          <w:szCs w:val="20"/>
        </w:rPr>
        <w:t>12</w:t>
      </w:r>
      <w:r w:rsidR="00443E91">
        <w:rPr>
          <w:rFonts w:ascii="Helvetica" w:hAnsi="Helvetica"/>
          <w:sz w:val="20"/>
          <w:szCs w:val="20"/>
        </w:rPr>
        <w:t>–24</w:t>
      </w:r>
      <w:r w:rsidR="00D17B34">
        <w:rPr>
          <w:rFonts w:ascii="Helvetica" w:hAnsi="Helvetica"/>
          <w:sz w:val="20"/>
          <w:szCs w:val="20"/>
        </w:rPr>
        <w:t xml:space="preserve"> VDC or 24 VAC power input.</w:t>
      </w:r>
    </w:p>
    <w:p w:rsidR="00EB3CFE" w:rsidRPr="001E6B51" w:rsidRDefault="00EB3CFE" w:rsidP="00D17B34">
      <w:pPr>
        <w:pStyle w:val="Article"/>
        <w:keepNext w:val="0"/>
        <w:numPr>
          <w:ilvl w:val="0"/>
          <w:numId w:val="0"/>
        </w:numPr>
        <w:ind w:left="666" w:hanging="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F53C2C">
        <w:rPr>
          <w:rFonts w:ascii="Helvetica" w:hAnsi="Helvetica"/>
          <w:sz w:val="20"/>
          <w:szCs w:val="20"/>
        </w:rPr>
        <w:t>ten (</w:t>
      </w:r>
      <w:r w:rsidR="00516132" w:rsidRPr="001E6B51">
        <w:rPr>
          <w:rFonts w:ascii="Helvetica" w:hAnsi="Helvetica"/>
          <w:sz w:val="20"/>
          <w:szCs w:val="20"/>
        </w:rPr>
        <w:t>10</w:t>
      </w:r>
      <w:r w:rsidR="00F53C2C">
        <w:rPr>
          <w:rFonts w:ascii="Helvetica" w:hAnsi="Helvetica"/>
          <w:sz w:val="20"/>
          <w:szCs w:val="20"/>
        </w:rPr>
        <w:t>)</w:t>
      </w:r>
      <w:r w:rsidR="00EB3CFE" w:rsidRPr="001E6B51">
        <w:rPr>
          <w:rFonts w:ascii="Helvetica" w:hAnsi="Helvetica"/>
          <w:sz w:val="20"/>
          <w:szCs w:val="20"/>
        </w:rPr>
        <w:t xml:space="preserve"> years</w:t>
      </w:r>
      <w:r w:rsidR="00516132" w:rsidRPr="001E6B51">
        <w:rPr>
          <w:rFonts w:ascii="Helvetica" w:hAnsi="Helvetica"/>
          <w:sz w:val="20"/>
          <w:szCs w:val="20"/>
        </w:rPr>
        <w:t xml:space="preserve"> </w:t>
      </w:r>
      <w:r w:rsidR="00EB3CFE" w:rsidRPr="001E6B51">
        <w:rPr>
          <w:rFonts w:ascii="Helvetica" w:hAnsi="Helvetica"/>
          <w:sz w:val="20"/>
          <w:szCs w:val="20"/>
        </w:rPr>
        <w:t xml:space="preserve">experience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7C43C9">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 xml:space="preserve">inimum </w:t>
      </w:r>
      <w:r w:rsidR="007C43C9">
        <w:rPr>
          <w:rFonts w:ascii="Helvetica" w:hAnsi="Helvetica"/>
          <w:sz w:val="20"/>
          <w:szCs w:val="20"/>
        </w:rPr>
        <w:t>two (2)</w:t>
      </w:r>
      <w:r w:rsidR="00516132" w:rsidRPr="001E6B51">
        <w:rPr>
          <w:rFonts w:ascii="Helvetica" w:hAnsi="Helvetica"/>
          <w:sz w:val="20"/>
          <w:szCs w:val="20"/>
        </w:rPr>
        <w:t> years experience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7C43C9" w:rsidRDefault="007C43C9" w:rsidP="007C43C9">
      <w:pPr>
        <w:pStyle w:val="SubPara"/>
        <w:keepNext w:val="0"/>
        <w:rPr>
          <w:rFonts w:ascii="Helvetica" w:hAnsi="Helvetica"/>
          <w:sz w:val="20"/>
          <w:szCs w:val="20"/>
        </w:rPr>
      </w:pPr>
      <w:r>
        <w:rPr>
          <w:rFonts w:ascii="Helvetica" w:hAnsi="Helvetica"/>
          <w:sz w:val="20"/>
          <w:szCs w:val="20"/>
        </w:rPr>
        <w:t>ATEX: EN 60079-0, EN 60079-1, EN 60079-31.</w:t>
      </w:r>
    </w:p>
    <w:p w:rsidR="007C43C9" w:rsidRDefault="007C43C9" w:rsidP="007C43C9">
      <w:pPr>
        <w:pStyle w:val="SubPara"/>
        <w:keepNext w:val="0"/>
        <w:rPr>
          <w:rFonts w:ascii="Helvetica" w:hAnsi="Helvetica"/>
          <w:sz w:val="20"/>
          <w:szCs w:val="20"/>
        </w:rPr>
      </w:pPr>
      <w:r>
        <w:rPr>
          <w:rFonts w:ascii="Helvetica" w:hAnsi="Helvetica"/>
          <w:sz w:val="20"/>
          <w:szCs w:val="20"/>
        </w:rPr>
        <w:t>IECEx: IEC 60079-0, IEC 60079-1, IEC 60079-31.</w:t>
      </w:r>
    </w:p>
    <w:p w:rsidR="0088421F" w:rsidRPr="001E6B51" w:rsidRDefault="00EB3CFE" w:rsidP="00A50127">
      <w:pPr>
        <w:pStyle w:val="SubPara"/>
        <w:keepNext w:val="0"/>
        <w:rPr>
          <w:rFonts w:ascii="Helvetica" w:hAnsi="Helvetica"/>
          <w:sz w:val="20"/>
          <w:szCs w:val="20"/>
        </w:rPr>
      </w:pPr>
      <w:r w:rsidRPr="001E6B51">
        <w:rPr>
          <w:rFonts w:ascii="Helvetica" w:hAnsi="Helvetica"/>
          <w:sz w:val="20"/>
          <w:szCs w:val="20"/>
        </w:rPr>
        <w:t>Emissions:</w:t>
      </w:r>
      <w:r w:rsidR="007C43C9">
        <w:rPr>
          <w:rFonts w:ascii="Helvetica" w:hAnsi="Helvetica"/>
          <w:sz w:val="20"/>
          <w:szCs w:val="20"/>
        </w:rPr>
        <w:t xml:space="preserve"> </w:t>
      </w:r>
      <w:r w:rsidR="00CC1062">
        <w:rPr>
          <w:rFonts w:ascii="Helvetica" w:hAnsi="Helvetica"/>
          <w:sz w:val="20"/>
          <w:szCs w:val="20"/>
        </w:rPr>
        <w:t xml:space="preserve">EN 55032, </w:t>
      </w:r>
      <w:r w:rsidR="007C43C9" w:rsidRPr="001E6B51">
        <w:rPr>
          <w:rFonts w:ascii="Helvetica" w:hAnsi="Helvetica"/>
          <w:sz w:val="20"/>
          <w:szCs w:val="20"/>
        </w:rPr>
        <w:t xml:space="preserve">EN </w:t>
      </w:r>
      <w:r w:rsidR="007C43C9">
        <w:rPr>
          <w:rFonts w:ascii="Helvetica" w:hAnsi="Helvetica"/>
          <w:sz w:val="20"/>
          <w:szCs w:val="20"/>
        </w:rPr>
        <w:t>61000-6-4</w:t>
      </w:r>
      <w:r w:rsidRPr="001E6B51">
        <w:rPr>
          <w:rFonts w:ascii="Helvetica" w:hAnsi="Helvetica"/>
          <w:sz w:val="20"/>
          <w:szCs w:val="20"/>
        </w:rPr>
        <w:t>.</w:t>
      </w:r>
    </w:p>
    <w:p w:rsidR="0088421F" w:rsidRPr="001E6B51" w:rsidRDefault="0088421F" w:rsidP="00CC1062">
      <w:pPr>
        <w:pStyle w:val="SubPara"/>
        <w:keepNext w:val="0"/>
        <w:rPr>
          <w:rFonts w:ascii="Helvetica" w:hAnsi="Helvetica"/>
          <w:sz w:val="20"/>
          <w:szCs w:val="20"/>
        </w:rPr>
      </w:pPr>
      <w:r w:rsidRPr="001E6B51">
        <w:rPr>
          <w:rFonts w:ascii="Helvetica" w:hAnsi="Helvetica"/>
          <w:sz w:val="20"/>
          <w:szCs w:val="20"/>
        </w:rPr>
        <w:lastRenderedPageBreak/>
        <w:t>Immunity:</w:t>
      </w:r>
      <w:r w:rsidR="00BE6DCC">
        <w:rPr>
          <w:rFonts w:ascii="Helvetica" w:hAnsi="Helvetica"/>
          <w:sz w:val="20"/>
          <w:szCs w:val="20"/>
        </w:rPr>
        <w:t xml:space="preserve"> </w:t>
      </w:r>
      <w:r w:rsidR="007C43C9">
        <w:rPr>
          <w:rFonts w:ascii="Helvetica" w:hAnsi="Helvetica"/>
          <w:sz w:val="20"/>
          <w:szCs w:val="20"/>
        </w:rPr>
        <w:t xml:space="preserve">EN </w:t>
      </w:r>
      <w:r w:rsidRPr="001E6B51">
        <w:rPr>
          <w:rFonts w:ascii="Helvetica" w:hAnsi="Helvetica"/>
          <w:sz w:val="20"/>
          <w:szCs w:val="20"/>
        </w:rPr>
        <w:t>50130-4</w:t>
      </w:r>
      <w:r w:rsidR="00F91D4A" w:rsidRPr="001E6B51">
        <w:rPr>
          <w:rFonts w:ascii="Helvetica" w:hAnsi="Helvetica"/>
          <w:sz w:val="20"/>
          <w:szCs w:val="20"/>
        </w:rPr>
        <w:t>.</w:t>
      </w:r>
    </w:p>
    <w:p w:rsidR="00BE6DCC" w:rsidRDefault="00BE6DCC" w:rsidP="00BE6DCC">
      <w:pPr>
        <w:pStyle w:val="SubPara"/>
        <w:keepNext w:val="0"/>
        <w:rPr>
          <w:rFonts w:ascii="Helvetica" w:hAnsi="Helvetica"/>
          <w:sz w:val="20"/>
          <w:szCs w:val="20"/>
        </w:rPr>
      </w:pPr>
      <w:r>
        <w:rPr>
          <w:rFonts w:ascii="Helvetica" w:hAnsi="Helvetica"/>
          <w:sz w:val="20"/>
          <w:szCs w:val="20"/>
        </w:rPr>
        <w:t xml:space="preserve">Safety: EN </w:t>
      </w:r>
      <w:r w:rsidRPr="001E6B51">
        <w:rPr>
          <w:rFonts w:ascii="Helvetica" w:hAnsi="Helvetica"/>
          <w:sz w:val="20"/>
          <w:szCs w:val="20"/>
        </w:rPr>
        <w:t>60950-1</w:t>
      </w:r>
      <w:r>
        <w:rPr>
          <w:rFonts w:ascii="Helvetica" w:hAnsi="Helvetica"/>
          <w:sz w:val="20"/>
          <w:szCs w:val="20"/>
        </w:rPr>
        <w:t>, EN 60950-22.</w:t>
      </w:r>
    </w:p>
    <w:p w:rsidR="00BE6DCC" w:rsidRPr="00BE6DCC" w:rsidRDefault="00BE6DCC" w:rsidP="00BE6DCC">
      <w:pPr>
        <w:pStyle w:val="SubPara"/>
        <w:keepNext w:val="0"/>
        <w:rPr>
          <w:rFonts w:ascii="Helvetica" w:hAnsi="Helvetica"/>
          <w:sz w:val="20"/>
          <w:szCs w:val="20"/>
        </w:rPr>
      </w:pPr>
      <w:r>
        <w:rPr>
          <w:rFonts w:ascii="Helvetica" w:hAnsi="Helvetica"/>
          <w:sz w:val="20"/>
          <w:szCs w:val="20"/>
        </w:rPr>
        <w:t>RoHS</w:t>
      </w:r>
      <w:r w:rsidR="0088421F" w:rsidRPr="001E6B51">
        <w:rPr>
          <w:rFonts w:ascii="Helvetica" w:hAnsi="Helvetica"/>
          <w:sz w:val="20"/>
          <w:szCs w:val="20"/>
        </w:rPr>
        <w:t xml:space="preserve">: </w:t>
      </w:r>
      <w:r w:rsidR="00BB2945">
        <w:rPr>
          <w:rFonts w:ascii="Helvetica" w:hAnsi="Helvetica"/>
          <w:sz w:val="20"/>
          <w:szCs w:val="20"/>
        </w:rPr>
        <w:t xml:space="preserve">EN </w:t>
      </w:r>
      <w:r>
        <w:rPr>
          <w:rFonts w:ascii="Helvetica" w:hAnsi="Helvetica"/>
          <w:sz w:val="20"/>
          <w:szCs w:val="20"/>
        </w:rPr>
        <w:t>50581</w:t>
      </w:r>
      <w:r w:rsidR="00BB2945">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BE6DCC" w:rsidRPr="00BE6DCC" w:rsidRDefault="00BE6DCC" w:rsidP="00BE6DCC">
      <w:pPr>
        <w:pStyle w:val="SubPara"/>
        <w:rPr>
          <w:rFonts w:ascii="Helvetica" w:hAnsi="Helvetica"/>
          <w:sz w:val="20"/>
          <w:szCs w:val="20"/>
        </w:rPr>
      </w:pPr>
      <w:r w:rsidRPr="00BE6DCC">
        <w:rPr>
          <w:rFonts w:ascii="Helvetica" w:hAnsi="Helvetica"/>
          <w:sz w:val="20"/>
          <w:szCs w:val="20"/>
        </w:rPr>
        <w:t xml:space="preserve">Operating Temperature: </w:t>
      </w:r>
    </w:p>
    <w:p w:rsidR="00BE6DCC" w:rsidRPr="00BE6DCC" w:rsidRDefault="00BE6DCC" w:rsidP="00BE6DCC">
      <w:pPr>
        <w:pStyle w:val="SubSub1"/>
        <w:rPr>
          <w:rFonts w:ascii="Helvetica" w:hAnsi="Helvetica"/>
          <w:sz w:val="20"/>
          <w:szCs w:val="20"/>
        </w:rPr>
      </w:pPr>
      <w:r w:rsidRPr="00BE6DCC">
        <w:rPr>
          <w:rFonts w:ascii="Helvetica" w:hAnsi="Helvetica"/>
          <w:sz w:val="20"/>
          <w:szCs w:val="20"/>
        </w:rPr>
        <w:t>Cold Start: –40°C to 65°C.</w:t>
      </w:r>
    </w:p>
    <w:p w:rsidR="00BE6DCC" w:rsidRPr="00BE6DCC" w:rsidRDefault="00BE6DCC" w:rsidP="00BE6DCC">
      <w:pPr>
        <w:pStyle w:val="SubSub1"/>
        <w:rPr>
          <w:rFonts w:ascii="Helvetica" w:hAnsi="Helvetica"/>
          <w:sz w:val="20"/>
          <w:szCs w:val="20"/>
        </w:rPr>
      </w:pPr>
      <w:r w:rsidRPr="00BE6DCC">
        <w:rPr>
          <w:rFonts w:ascii="Helvetica" w:hAnsi="Helvetica"/>
          <w:sz w:val="20"/>
          <w:szCs w:val="20"/>
        </w:rPr>
        <w:t xml:space="preserve">Certified Temp for Hazardous Area: –60°C to 65°C. </w:t>
      </w:r>
    </w:p>
    <w:p w:rsidR="00225E03" w:rsidRDefault="00E33F13" w:rsidP="0054548F">
      <w:pPr>
        <w:pStyle w:val="SubPara"/>
        <w:keepNext w:val="0"/>
        <w:rPr>
          <w:rFonts w:ascii="Helvetica" w:hAnsi="Helvetica"/>
          <w:sz w:val="20"/>
          <w:szCs w:val="20"/>
        </w:rPr>
      </w:pPr>
      <w:r>
        <w:rPr>
          <w:rFonts w:ascii="Helvetica" w:hAnsi="Helvetica"/>
          <w:sz w:val="20"/>
          <w:szCs w:val="20"/>
        </w:rPr>
        <w:t xml:space="preserve">Relative Humidity: </w:t>
      </w:r>
      <w:r w:rsidR="0054548F">
        <w:rPr>
          <w:rFonts w:ascii="Helvetica" w:hAnsi="Helvetica"/>
          <w:sz w:val="20"/>
          <w:szCs w:val="20"/>
        </w:rPr>
        <w:t>10% to</w:t>
      </w:r>
      <w:r w:rsidR="000E2386">
        <w:rPr>
          <w:rFonts w:ascii="Helvetica" w:hAnsi="Helvetica"/>
          <w:sz w:val="20"/>
          <w:szCs w:val="20"/>
        </w:rPr>
        <w:t xml:space="preserve"> 95</w:t>
      </w:r>
      <w:r>
        <w:rPr>
          <w:rFonts w:ascii="Helvetica" w:hAnsi="Helvetica"/>
          <w:sz w:val="20"/>
          <w:szCs w:val="20"/>
        </w:rPr>
        <w:t xml:space="preserve">%, </w:t>
      </w:r>
      <w:r w:rsidR="000E2386">
        <w:rPr>
          <w:rFonts w:ascii="Helvetica" w:hAnsi="Helvetica"/>
          <w:sz w:val="20"/>
          <w:szCs w:val="20"/>
        </w:rPr>
        <w:t>non-</w:t>
      </w:r>
      <w:r>
        <w:rPr>
          <w:rFonts w:ascii="Helvetica" w:hAnsi="Helvetica"/>
          <w:sz w:val="20"/>
          <w:szCs w:val="20"/>
        </w:rPr>
        <w:t>condensing</w:t>
      </w:r>
      <w:r w:rsidR="00225E03">
        <w:rPr>
          <w:rFonts w:ascii="Helvetica" w:hAnsi="Helvetica"/>
          <w:sz w:val="20"/>
          <w:szCs w:val="20"/>
        </w:rPr>
        <w:t>.</w:t>
      </w:r>
    </w:p>
    <w:p w:rsidR="00225E03" w:rsidRPr="0054548F" w:rsidRDefault="00225E03" w:rsidP="0054548F">
      <w:pPr>
        <w:pStyle w:val="SubPara"/>
        <w:keepNext w:val="0"/>
        <w:rPr>
          <w:rFonts w:ascii="Helvetica" w:hAnsi="Helvetica"/>
          <w:sz w:val="20"/>
          <w:szCs w:val="20"/>
        </w:rPr>
      </w:pPr>
      <w:r w:rsidRPr="0054548F">
        <w:rPr>
          <w:rFonts w:ascii="Helvetica" w:hAnsi="Helvetica"/>
          <w:sz w:val="20"/>
          <w:szCs w:val="20"/>
        </w:rPr>
        <w:t xml:space="preserve">Ingress Protection: </w:t>
      </w:r>
      <w:r w:rsidR="00BE6DCC" w:rsidRPr="0054548F">
        <w:rPr>
          <w:rFonts w:ascii="Helvetica" w:hAnsi="Helvetica"/>
          <w:sz w:val="20"/>
          <w:szCs w:val="20"/>
        </w:rPr>
        <w:t>IP</w:t>
      </w:r>
      <w:r w:rsidR="00CC1062" w:rsidRPr="0054548F">
        <w:rPr>
          <w:rFonts w:ascii="Helvetica" w:hAnsi="Helvetica"/>
          <w:sz w:val="20"/>
          <w:szCs w:val="20"/>
        </w:rPr>
        <w:t>67/</w:t>
      </w:r>
      <w:r w:rsidR="0054548F" w:rsidRPr="0054548F">
        <w:rPr>
          <w:rFonts w:ascii="Helvetica" w:hAnsi="Helvetica"/>
          <w:sz w:val="20"/>
          <w:szCs w:val="20"/>
        </w:rPr>
        <w:t>IP</w:t>
      </w:r>
      <w:r w:rsidR="00BE6DCC" w:rsidRPr="0054548F">
        <w:rPr>
          <w:rFonts w:ascii="Helvetica" w:hAnsi="Helvetica"/>
          <w:sz w:val="20"/>
          <w:szCs w:val="20"/>
        </w:rPr>
        <w:t>68</w:t>
      </w:r>
      <w:r w:rsidR="0054548F" w:rsidRPr="0054548F">
        <w:rPr>
          <w:rFonts w:ascii="Helvetica" w:hAnsi="Helvetica"/>
          <w:sz w:val="20"/>
          <w:szCs w:val="20"/>
        </w:rPr>
        <w:t xml:space="preserve"> (</w:t>
      </w:r>
      <w:r w:rsidRPr="0054548F">
        <w:rPr>
          <w:rFonts w:ascii="Helvetica" w:hAnsi="Helvetica"/>
          <w:sz w:val="20"/>
          <w:szCs w:val="20"/>
        </w:rPr>
        <w:t>IP6</w:t>
      </w:r>
      <w:r w:rsidR="00443E91" w:rsidRPr="0054548F">
        <w:rPr>
          <w:rFonts w:ascii="Helvetica" w:hAnsi="Helvetica"/>
          <w:sz w:val="20"/>
          <w:szCs w:val="20"/>
        </w:rPr>
        <w:t>9</w:t>
      </w:r>
      <w:r w:rsidR="0054548F">
        <w:rPr>
          <w:rFonts w:ascii="Helvetica" w:hAnsi="Helvetica"/>
          <w:sz w:val="20"/>
          <w:szCs w:val="20"/>
        </w:rPr>
        <w:t xml:space="preserve"> for metal housing only)</w:t>
      </w:r>
      <w:r w:rsidRPr="0054548F">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4A4F1D">
      <w:pPr>
        <w:pStyle w:val="SubPara"/>
        <w:keepNext w:val="0"/>
        <w:rPr>
          <w:rFonts w:ascii="Helvetica" w:hAnsi="Helvetica"/>
          <w:sz w:val="20"/>
          <w:szCs w:val="20"/>
        </w:rPr>
      </w:pPr>
      <w:r>
        <w:rPr>
          <w:rFonts w:ascii="Helvetica" w:hAnsi="Helvetica"/>
          <w:sz w:val="20"/>
          <w:szCs w:val="20"/>
        </w:rPr>
        <w:t xml:space="preserve">Input Voltage: </w:t>
      </w:r>
      <w:r w:rsidR="00964665">
        <w:rPr>
          <w:rFonts w:ascii="Helvetica" w:hAnsi="Helvetica"/>
          <w:sz w:val="20"/>
          <w:szCs w:val="20"/>
        </w:rPr>
        <w:t>12</w:t>
      </w:r>
      <w:r w:rsidR="00443E91">
        <w:rPr>
          <w:rFonts w:ascii="Helvetica" w:hAnsi="Helvetica"/>
          <w:sz w:val="20"/>
          <w:szCs w:val="20"/>
        </w:rPr>
        <w:t>–24</w:t>
      </w:r>
      <w:r w:rsidR="00964665">
        <w:rPr>
          <w:rFonts w:ascii="Helvetica" w:hAnsi="Helvetica"/>
          <w:sz w:val="20"/>
          <w:szCs w:val="20"/>
        </w:rPr>
        <w:t xml:space="preserve"> VDC, 24 VAC</w:t>
      </w:r>
      <w:r>
        <w:rPr>
          <w:rFonts w:ascii="Helvetica" w:hAnsi="Helvetica"/>
          <w:sz w:val="20"/>
          <w:szCs w:val="20"/>
        </w:rPr>
        <w:t>.</w:t>
      </w:r>
    </w:p>
    <w:p w:rsidR="00F17300" w:rsidRDefault="00E33F13" w:rsidP="0054548F">
      <w:pPr>
        <w:pStyle w:val="SubPara"/>
        <w:keepNext w:val="0"/>
        <w:rPr>
          <w:rFonts w:ascii="Helvetica" w:hAnsi="Helvetica"/>
          <w:sz w:val="20"/>
          <w:szCs w:val="20"/>
        </w:rPr>
      </w:pPr>
      <w:r w:rsidRPr="000E2386">
        <w:rPr>
          <w:rFonts w:ascii="Helvetica" w:hAnsi="Helvetica"/>
          <w:sz w:val="20"/>
          <w:szCs w:val="20"/>
        </w:rPr>
        <w:t xml:space="preserve">Power Consumption: </w:t>
      </w:r>
      <w:r w:rsidR="00CC1062">
        <w:rPr>
          <w:rFonts w:ascii="Helvetica" w:hAnsi="Helvetica"/>
          <w:sz w:val="20"/>
          <w:szCs w:val="20"/>
        </w:rPr>
        <w:t>42 W max</w:t>
      </w:r>
      <w:r w:rsidR="00DB2F7A" w:rsidRPr="000E2386">
        <w:rPr>
          <w:rFonts w:ascii="Helvetica" w:hAnsi="Helvetica"/>
          <w:sz w:val="20"/>
          <w:szCs w:val="20"/>
        </w:rPr>
        <w:t>.</w:t>
      </w:r>
    </w:p>
    <w:p w:rsidR="00F17300" w:rsidRDefault="00F17300" w:rsidP="00F17300">
      <w:pPr>
        <w:pStyle w:val="Paragraph"/>
        <w:rPr>
          <w:rFonts w:ascii="Helvetica" w:hAnsi="Helvetica"/>
          <w:sz w:val="20"/>
          <w:szCs w:val="20"/>
        </w:rPr>
      </w:pPr>
      <w:r>
        <w:rPr>
          <w:rFonts w:ascii="Helvetica" w:hAnsi="Helvetica"/>
          <w:sz w:val="20"/>
          <w:szCs w:val="20"/>
        </w:rPr>
        <w:t>Armoured Cable Specifications:</w:t>
      </w:r>
    </w:p>
    <w:p w:rsidR="00F17300" w:rsidRPr="00F17300" w:rsidRDefault="00F17300" w:rsidP="003D22B1">
      <w:pPr>
        <w:pStyle w:val="SubPara"/>
        <w:rPr>
          <w:rFonts w:ascii="Helvetica" w:hAnsi="Helvetica"/>
          <w:sz w:val="20"/>
          <w:szCs w:val="20"/>
        </w:rPr>
      </w:pPr>
      <w:r w:rsidRPr="00F17300">
        <w:rPr>
          <w:rFonts w:ascii="Helvetica" w:hAnsi="Helvetica"/>
          <w:sz w:val="20"/>
          <w:szCs w:val="20"/>
        </w:rPr>
        <w:t>Length: 4 m or 10 m.</w:t>
      </w:r>
    </w:p>
    <w:p w:rsidR="00F17300" w:rsidRPr="00F17300" w:rsidRDefault="00F17300" w:rsidP="00F17300">
      <w:pPr>
        <w:pStyle w:val="SubPara"/>
        <w:rPr>
          <w:rFonts w:ascii="Helvetica" w:hAnsi="Helvetica"/>
          <w:sz w:val="20"/>
          <w:szCs w:val="20"/>
        </w:rPr>
      </w:pPr>
      <w:r>
        <w:rPr>
          <w:rFonts w:ascii="Helvetica" w:hAnsi="Helvetica"/>
          <w:sz w:val="20"/>
          <w:szCs w:val="20"/>
        </w:rPr>
        <w:t>Overall Diameter: 20.0 mm ± 0.5 mm.</w:t>
      </w:r>
    </w:p>
    <w:p w:rsidR="00F17300" w:rsidRPr="00F17300" w:rsidRDefault="00F17300" w:rsidP="00F17300">
      <w:pPr>
        <w:pStyle w:val="SubPara"/>
        <w:rPr>
          <w:rFonts w:ascii="Helvetica" w:hAnsi="Helvetica"/>
          <w:sz w:val="20"/>
          <w:szCs w:val="20"/>
        </w:rPr>
      </w:pPr>
      <w:r>
        <w:rPr>
          <w:rFonts w:ascii="Helvetica" w:hAnsi="Helvetica"/>
          <w:sz w:val="20"/>
          <w:szCs w:val="20"/>
        </w:rPr>
        <w:t>Minimum Bending Radius: 220 mm.</w:t>
      </w:r>
    </w:p>
    <w:p w:rsidR="00F17300" w:rsidRPr="00F17300" w:rsidRDefault="00F17300" w:rsidP="00F17300">
      <w:pPr>
        <w:pStyle w:val="SubPara"/>
        <w:rPr>
          <w:rFonts w:ascii="Helvetica" w:hAnsi="Helvetica"/>
          <w:sz w:val="20"/>
          <w:szCs w:val="20"/>
        </w:rPr>
      </w:pPr>
      <w:r>
        <w:rPr>
          <w:rFonts w:ascii="Helvetica" w:hAnsi="Helvetica"/>
          <w:sz w:val="20"/>
          <w:szCs w:val="20"/>
        </w:rPr>
        <w:t>Flame Retardant.</w:t>
      </w:r>
    </w:p>
    <w:p w:rsidR="00F17300" w:rsidRDefault="00F17300" w:rsidP="006E2022">
      <w:pPr>
        <w:pStyle w:val="SubPara"/>
        <w:rPr>
          <w:rFonts w:ascii="Helvetica" w:hAnsi="Helvetica"/>
          <w:sz w:val="20"/>
          <w:szCs w:val="20"/>
        </w:rPr>
      </w:pPr>
      <w:r>
        <w:rPr>
          <w:rFonts w:ascii="Helvetica" w:hAnsi="Helvetica"/>
          <w:sz w:val="20"/>
          <w:szCs w:val="20"/>
        </w:rPr>
        <w:t>Halogen</w:t>
      </w:r>
      <w:r w:rsidR="006E2022">
        <w:rPr>
          <w:rFonts w:ascii="Helvetica" w:hAnsi="Helvetica"/>
          <w:sz w:val="20"/>
          <w:szCs w:val="20"/>
        </w:rPr>
        <w:t xml:space="preserve"> </w:t>
      </w:r>
      <w:r>
        <w:rPr>
          <w:rFonts w:ascii="Helvetica" w:hAnsi="Helvetica"/>
          <w:sz w:val="20"/>
          <w:szCs w:val="20"/>
        </w:rPr>
        <w:t>Free.</w:t>
      </w:r>
    </w:p>
    <w:p w:rsidR="00F17300" w:rsidRDefault="00F17300" w:rsidP="00F17300">
      <w:pPr>
        <w:pStyle w:val="SubPara"/>
        <w:rPr>
          <w:rFonts w:ascii="Helvetica" w:hAnsi="Helvetica"/>
          <w:sz w:val="20"/>
          <w:szCs w:val="20"/>
        </w:rPr>
      </w:pPr>
      <w:r>
        <w:rPr>
          <w:rFonts w:ascii="Helvetica" w:hAnsi="Helvetica"/>
          <w:sz w:val="20"/>
          <w:szCs w:val="20"/>
        </w:rPr>
        <w:t>UV Resistant.</w:t>
      </w:r>
    </w:p>
    <w:p w:rsidR="00F17300" w:rsidRPr="00F17300" w:rsidRDefault="00F17300" w:rsidP="00F17300">
      <w:pPr>
        <w:pStyle w:val="SubPara"/>
        <w:rPr>
          <w:rFonts w:ascii="Helvetica" w:hAnsi="Helvetica"/>
          <w:sz w:val="20"/>
          <w:szCs w:val="20"/>
        </w:rPr>
      </w:pPr>
      <w:r>
        <w:rPr>
          <w:rFonts w:ascii="Helvetica" w:hAnsi="Helvetica"/>
          <w:sz w:val="20"/>
          <w:szCs w:val="20"/>
        </w:rPr>
        <w:t>Oil Resistant.</w:t>
      </w:r>
    </w:p>
    <w:p w:rsidR="00EB3CFE" w:rsidRPr="00F17300" w:rsidRDefault="00F17300" w:rsidP="00F40C53">
      <w:pPr>
        <w:pStyle w:val="SubPara"/>
        <w:rPr>
          <w:rFonts w:ascii="Helvetica" w:hAnsi="Helvetica"/>
          <w:sz w:val="20"/>
          <w:szCs w:val="20"/>
        </w:rPr>
      </w:pPr>
      <w:r w:rsidRPr="00F17300">
        <w:rPr>
          <w:rFonts w:ascii="Helvetica" w:hAnsi="Helvetica"/>
          <w:sz w:val="20"/>
          <w:szCs w:val="20"/>
        </w:rPr>
        <w:t>Color: Black (RAL 9005).</w:t>
      </w:r>
      <w:r w:rsidR="00EB3CFE" w:rsidRPr="00F17300">
        <w:rPr>
          <w:rFonts w:ascii="Helvetica" w:hAnsi="Helvetica"/>
          <w:sz w:val="20"/>
          <w:szCs w:val="20"/>
        </w:rPr>
        <w:t xml:space="preserve"> </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lastRenderedPageBreak/>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CE3BC7">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CC1CB7">
        <w:rPr>
          <w:rFonts w:ascii="Helvetica" w:hAnsi="Helvetica"/>
          <w:sz w:val="20"/>
          <w:szCs w:val="20"/>
        </w:rPr>
        <w:t xml:space="preserve">1080p, 30x zoom, </w:t>
      </w:r>
      <w:r w:rsidR="003147BD">
        <w:rPr>
          <w:rFonts w:ascii="Helvetica" w:hAnsi="Helvetica"/>
          <w:sz w:val="20"/>
          <w:szCs w:val="20"/>
        </w:rPr>
        <w:t>true day/night</w:t>
      </w:r>
      <w:r w:rsidR="00CC1CB7">
        <w:rPr>
          <w:rFonts w:ascii="Helvetica" w:hAnsi="Helvetica"/>
          <w:sz w:val="20"/>
          <w:szCs w:val="20"/>
        </w:rPr>
        <w:t>, explosion-proof IP bullet</w:t>
      </w:r>
      <w:r w:rsidR="00A14F5A" w:rsidRPr="001E6B51">
        <w:rPr>
          <w:rFonts w:ascii="Helvetica" w:hAnsi="Helvetica"/>
          <w:sz w:val="20"/>
          <w:szCs w:val="20"/>
        </w:rPr>
        <w:t xml:space="preserve"> camera</w:t>
      </w:r>
      <w:r w:rsidR="00EB3CFE" w:rsidRPr="001E6B51">
        <w:rPr>
          <w:rFonts w:ascii="Helvetica" w:hAnsi="Helvetica"/>
          <w:bCs w:val="0"/>
          <w:sz w:val="20"/>
          <w:szCs w:val="20"/>
        </w:rPr>
        <w:t xml:space="preserve">, </w:t>
      </w:r>
      <w:hyperlink r:id="rId11"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136356" w:rsidRDefault="00CE1D01" w:rsidP="00D22EDC">
      <w:pPr>
        <w:pStyle w:val="SubPara"/>
        <w:keepNext w:val="0"/>
        <w:rPr>
          <w:rFonts w:ascii="Helvetica" w:hAnsi="Helvetica"/>
          <w:sz w:val="20"/>
          <w:szCs w:val="20"/>
        </w:rPr>
      </w:pPr>
      <w:r>
        <w:rPr>
          <w:rFonts w:ascii="Helvetica" w:hAnsi="Helvetica"/>
          <w:sz w:val="20"/>
          <w:szCs w:val="20"/>
        </w:rPr>
        <w:t>HEPB302W01A04</w:t>
      </w:r>
      <w:r w:rsidR="00A14F5A">
        <w:rPr>
          <w:rFonts w:ascii="Helvetica" w:hAnsi="Helvetica"/>
          <w:sz w:val="20"/>
          <w:szCs w:val="20"/>
        </w:rPr>
        <w:t xml:space="preserve">: </w:t>
      </w:r>
      <w:r w:rsidR="00D22EDC">
        <w:rPr>
          <w:rFonts w:ascii="Helvetica" w:hAnsi="Helvetica"/>
          <w:sz w:val="20"/>
          <w:szCs w:val="20"/>
        </w:rPr>
        <w:t>1080p 30x Zoom Explosion-Proof IP Fixed Camera with</w:t>
      </w:r>
      <w:r>
        <w:rPr>
          <w:rFonts w:ascii="Helvetica" w:hAnsi="Helvetica"/>
          <w:sz w:val="20"/>
          <w:szCs w:val="20"/>
        </w:rPr>
        <w:t xml:space="preserve"> 4</w:t>
      </w:r>
      <w:r w:rsidR="00D22EDC">
        <w:rPr>
          <w:rFonts w:ascii="Helvetica" w:hAnsi="Helvetica"/>
          <w:sz w:val="20"/>
          <w:szCs w:val="20"/>
        </w:rPr>
        <w:t xml:space="preserve"> m</w:t>
      </w:r>
      <w:r>
        <w:rPr>
          <w:rFonts w:ascii="Helvetica" w:hAnsi="Helvetica"/>
          <w:sz w:val="20"/>
          <w:szCs w:val="20"/>
        </w:rPr>
        <w:t xml:space="preserve"> </w:t>
      </w:r>
      <w:r w:rsidR="00D22EDC">
        <w:rPr>
          <w:rFonts w:ascii="Helvetica" w:hAnsi="Helvetica"/>
          <w:sz w:val="20"/>
          <w:szCs w:val="20"/>
        </w:rPr>
        <w:t>a</w:t>
      </w:r>
      <w:r>
        <w:rPr>
          <w:rFonts w:ascii="Helvetica" w:hAnsi="Helvetica"/>
          <w:sz w:val="20"/>
          <w:szCs w:val="20"/>
        </w:rPr>
        <w:t xml:space="preserve">rmoured </w:t>
      </w:r>
      <w:r w:rsidR="00D22EDC">
        <w:rPr>
          <w:rFonts w:ascii="Helvetica" w:hAnsi="Helvetica"/>
          <w:sz w:val="20"/>
          <w:szCs w:val="20"/>
        </w:rPr>
        <w:t>c</w:t>
      </w:r>
      <w:r>
        <w:rPr>
          <w:rFonts w:ascii="Helvetica" w:hAnsi="Helvetica"/>
          <w:sz w:val="20"/>
          <w:szCs w:val="20"/>
        </w:rPr>
        <w:t>able</w:t>
      </w:r>
      <w:r w:rsidR="008216DE" w:rsidRPr="001E6B51">
        <w:rPr>
          <w:rFonts w:ascii="Helvetica" w:hAnsi="Helvetica"/>
          <w:sz w:val="20"/>
          <w:szCs w:val="20"/>
        </w:rPr>
        <w:t>.</w:t>
      </w:r>
    </w:p>
    <w:p w:rsidR="00CE1D01" w:rsidRPr="00670BE1" w:rsidRDefault="00CE1D01" w:rsidP="00D22EDC">
      <w:pPr>
        <w:pStyle w:val="SubPara"/>
        <w:keepNext w:val="0"/>
        <w:rPr>
          <w:rFonts w:ascii="Helvetica" w:hAnsi="Helvetica"/>
          <w:sz w:val="20"/>
          <w:szCs w:val="20"/>
        </w:rPr>
      </w:pPr>
      <w:r>
        <w:rPr>
          <w:rFonts w:ascii="Helvetica" w:hAnsi="Helvetica"/>
          <w:sz w:val="20"/>
          <w:szCs w:val="20"/>
        </w:rPr>
        <w:t xml:space="preserve">HEPB302W01A10: </w:t>
      </w:r>
      <w:r w:rsidR="00D22EDC">
        <w:rPr>
          <w:rFonts w:ascii="Helvetica" w:hAnsi="Helvetica"/>
          <w:sz w:val="20"/>
          <w:szCs w:val="20"/>
        </w:rPr>
        <w:t>1080p 30x Zoom Explosion-Proof IP Fixed Camera with</w:t>
      </w:r>
      <w:r w:rsidR="00CE3BC7">
        <w:rPr>
          <w:rFonts w:ascii="Helvetica" w:hAnsi="Helvetica"/>
          <w:sz w:val="20"/>
          <w:szCs w:val="20"/>
        </w:rPr>
        <w:t xml:space="preserve"> </w:t>
      </w:r>
      <w:r>
        <w:rPr>
          <w:rFonts w:ascii="Helvetica" w:hAnsi="Helvetica"/>
          <w:sz w:val="20"/>
          <w:szCs w:val="20"/>
        </w:rPr>
        <w:t xml:space="preserve">10 m </w:t>
      </w:r>
      <w:r w:rsidR="00D22EDC">
        <w:rPr>
          <w:rFonts w:ascii="Helvetica" w:hAnsi="Helvetica"/>
          <w:sz w:val="20"/>
          <w:szCs w:val="20"/>
        </w:rPr>
        <w:t>a</w:t>
      </w:r>
      <w:r>
        <w:rPr>
          <w:rFonts w:ascii="Helvetica" w:hAnsi="Helvetica"/>
          <w:sz w:val="20"/>
          <w:szCs w:val="20"/>
        </w:rPr>
        <w:t xml:space="preserve">rmoured </w:t>
      </w:r>
      <w:r w:rsidR="00D22EDC">
        <w:rPr>
          <w:rFonts w:ascii="Helvetica" w:hAnsi="Helvetica"/>
          <w:sz w:val="20"/>
          <w:szCs w:val="20"/>
        </w:rPr>
        <w:t>c</w:t>
      </w:r>
      <w:r>
        <w:rPr>
          <w:rFonts w:ascii="Helvetica" w:hAnsi="Helvetica"/>
          <w:sz w:val="20"/>
          <w:szCs w:val="20"/>
        </w:rPr>
        <w:t>able</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E66994" w:rsidP="006557CB">
      <w:pPr>
        <w:pStyle w:val="Paragraph"/>
        <w:keepNext w:val="0"/>
        <w:rPr>
          <w:rFonts w:ascii="Helvetica" w:hAnsi="Helvetica"/>
          <w:sz w:val="20"/>
          <w:szCs w:val="20"/>
        </w:rPr>
      </w:pPr>
      <w:r>
        <w:rPr>
          <w:rFonts w:ascii="Helvetica" w:hAnsi="Helvetica"/>
          <w:sz w:val="20"/>
          <w:szCs w:val="20"/>
        </w:rPr>
        <w:t xml:space="preserve">IP </w:t>
      </w:r>
      <w:r w:rsidR="0082715F">
        <w:rPr>
          <w:rFonts w:ascii="Helvetica" w:hAnsi="Helvetica"/>
          <w:sz w:val="20"/>
          <w:szCs w:val="20"/>
        </w:rPr>
        <w:t>bullet</w:t>
      </w:r>
      <w:r w:rsidR="00A14F5A">
        <w:rPr>
          <w:rFonts w:ascii="Helvetica" w:hAnsi="Helvetica"/>
          <w:sz w:val="20"/>
          <w:szCs w:val="20"/>
        </w:rPr>
        <w:t xml:space="preserve"> camera</w:t>
      </w:r>
      <w:r w:rsidR="003147BD">
        <w:rPr>
          <w:rFonts w:ascii="Helvetica" w:hAnsi="Helvetica"/>
          <w:sz w:val="20"/>
          <w:szCs w:val="20"/>
        </w:rPr>
        <w:t xml:space="preserve"> module</w:t>
      </w:r>
      <w:r w:rsidR="00A14F5A">
        <w:rPr>
          <w:rFonts w:ascii="Helvetica" w:hAnsi="Helvetica"/>
          <w:sz w:val="20"/>
          <w:szCs w:val="20"/>
        </w:rPr>
        <w:t xml:space="preserve">, </w:t>
      </w:r>
      <w:r>
        <w:rPr>
          <w:rFonts w:ascii="Helvetica" w:hAnsi="Helvetica"/>
          <w:sz w:val="20"/>
          <w:szCs w:val="20"/>
        </w:rPr>
        <w:t xml:space="preserve">camera housing, </w:t>
      </w:r>
      <w:r w:rsidR="003147BD">
        <w:rPr>
          <w:rFonts w:ascii="Helvetica" w:hAnsi="Helvetica"/>
          <w:sz w:val="20"/>
          <w:szCs w:val="20"/>
        </w:rPr>
        <w:t xml:space="preserve">armoured </w:t>
      </w:r>
      <w:r>
        <w:rPr>
          <w:rFonts w:ascii="Helvetica" w:hAnsi="Helvetica"/>
          <w:sz w:val="20"/>
          <w:szCs w:val="20"/>
        </w:rPr>
        <w:t>cabling, and web</w:t>
      </w:r>
      <w:r w:rsidR="006557CB">
        <w:rPr>
          <w:rFonts w:ascii="Helvetica" w:hAnsi="Helvetica"/>
          <w:sz w:val="20"/>
          <w:szCs w:val="20"/>
        </w:rPr>
        <w:t>-</w:t>
      </w:r>
      <w:r>
        <w:rPr>
          <w:rFonts w:ascii="Helvetica" w:hAnsi="Helvetica"/>
          <w:sz w:val="20"/>
          <w:szCs w:val="20"/>
        </w:rPr>
        <w:t xml:space="preserve">based </w:t>
      </w:r>
      <w:r w:rsidR="006557CB">
        <w:rPr>
          <w:rFonts w:ascii="Helvetica" w:hAnsi="Helvetica"/>
          <w:sz w:val="20"/>
          <w:szCs w:val="20"/>
        </w:rPr>
        <w:t>remote</w:t>
      </w:r>
      <w:r>
        <w:rPr>
          <w:rFonts w:ascii="Helvetica" w:hAnsi="Helvetica"/>
          <w:sz w:val="20"/>
          <w:szCs w:val="20"/>
        </w:rPr>
        <w:t xml:space="preserve"> </w:t>
      </w:r>
      <w:r w:rsidR="006557CB">
        <w:rPr>
          <w:rFonts w:ascii="Helvetica" w:hAnsi="Helvetica"/>
          <w:sz w:val="20"/>
          <w:szCs w:val="20"/>
        </w:rPr>
        <w:t>camera viewing and configuration</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DE5D8D">
        <w:rPr>
          <w:rFonts w:ascii="Helvetica" w:hAnsi="Helvetica"/>
          <w:sz w:val="20"/>
          <w:szCs w:val="20"/>
        </w:rPr>
        <w:t>1080p 30x explosion-proof IP bullet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F01A17" w:rsidRPr="00DE5D8D" w:rsidRDefault="00F01A17" w:rsidP="00DE5D8D">
      <w:pPr>
        <w:pStyle w:val="SubPara"/>
        <w:keepNext w:val="0"/>
        <w:rPr>
          <w:rFonts w:ascii="Helvetica" w:hAnsi="Helvetica"/>
          <w:sz w:val="20"/>
          <w:szCs w:val="20"/>
        </w:rPr>
      </w:pPr>
      <w:r w:rsidRPr="00DE5D8D">
        <w:rPr>
          <w:rFonts w:ascii="Helvetica" w:hAnsi="Helvetica"/>
          <w:sz w:val="20"/>
          <w:szCs w:val="20"/>
        </w:rPr>
        <w:t>Image Sensor:</w:t>
      </w:r>
      <w:r w:rsidR="0081392F" w:rsidRPr="00DE5D8D">
        <w:rPr>
          <w:rFonts w:ascii="Helvetica" w:hAnsi="Helvetica"/>
          <w:sz w:val="20"/>
          <w:szCs w:val="20"/>
        </w:rPr>
        <w:t xml:space="preserve"> </w:t>
      </w:r>
      <w:r w:rsidR="00C13317" w:rsidRPr="00DE5D8D">
        <w:rPr>
          <w:rFonts w:ascii="Helvetica" w:hAnsi="Helvetica"/>
          <w:sz w:val="20"/>
          <w:szCs w:val="20"/>
        </w:rPr>
        <w:t>1/</w:t>
      </w:r>
      <w:r w:rsidR="00DE5D8D" w:rsidRPr="00DE5D8D">
        <w:rPr>
          <w:rFonts w:ascii="Helvetica" w:hAnsi="Helvetica"/>
          <w:sz w:val="20"/>
          <w:szCs w:val="20"/>
        </w:rPr>
        <w:t>2.8</w:t>
      </w:r>
      <w:r w:rsidR="00C13317" w:rsidRPr="00DE5D8D">
        <w:rPr>
          <w:rFonts w:ascii="Helvetica" w:hAnsi="Helvetica"/>
          <w:sz w:val="20"/>
          <w:szCs w:val="20"/>
        </w:rPr>
        <w:t>"</w:t>
      </w:r>
      <w:r w:rsidR="00DE3B69" w:rsidRPr="00DE5D8D">
        <w:rPr>
          <w:rFonts w:ascii="Helvetica" w:hAnsi="Helvetica"/>
          <w:sz w:val="20"/>
          <w:szCs w:val="20"/>
        </w:rPr>
        <w:t xml:space="preserve"> </w:t>
      </w:r>
      <w:r w:rsidR="00DE5D8D" w:rsidRPr="00DE5D8D">
        <w:rPr>
          <w:rFonts w:ascii="Helvetica" w:hAnsi="Helvetica"/>
          <w:sz w:val="20"/>
          <w:szCs w:val="20"/>
        </w:rPr>
        <w:t>Sony</w:t>
      </w:r>
      <w:r w:rsidR="002A6E73" w:rsidRPr="00DE5D8D">
        <w:rPr>
          <w:rFonts w:ascii="Helvetica" w:hAnsi="Helvetica"/>
          <w:sz w:val="20"/>
          <w:szCs w:val="20"/>
        </w:rPr>
        <w:t xml:space="preserve"> </w:t>
      </w:r>
      <w:r w:rsidR="00DE5D8D" w:rsidRPr="00DE5D8D">
        <w:rPr>
          <w:rFonts w:ascii="Helvetica" w:hAnsi="Helvetica"/>
          <w:sz w:val="20"/>
          <w:szCs w:val="20"/>
        </w:rPr>
        <w:t>P</w:t>
      </w:r>
      <w:r w:rsidR="00DE3B69" w:rsidRPr="00DE5D8D">
        <w:rPr>
          <w:rFonts w:ascii="Helvetica" w:hAnsi="Helvetica"/>
          <w:sz w:val="20"/>
          <w:szCs w:val="20"/>
        </w:rPr>
        <w:t>rogressive</w:t>
      </w:r>
      <w:r w:rsidR="006F58FF" w:rsidRPr="00DE5D8D">
        <w:rPr>
          <w:rFonts w:ascii="Helvetica" w:hAnsi="Helvetica"/>
          <w:sz w:val="20"/>
          <w:szCs w:val="20"/>
        </w:rPr>
        <w:t xml:space="preserve"> </w:t>
      </w:r>
      <w:r w:rsidR="00E62D33" w:rsidRPr="00DE5D8D">
        <w:rPr>
          <w:rFonts w:ascii="Helvetica" w:hAnsi="Helvetica"/>
          <w:sz w:val="20"/>
          <w:szCs w:val="20"/>
        </w:rPr>
        <w:t>CMOS</w:t>
      </w:r>
      <w:r w:rsidR="000F63D7" w:rsidRPr="00DE5D8D">
        <w:rPr>
          <w:rFonts w:ascii="Helvetica" w:hAnsi="Helvetica"/>
          <w:sz w:val="20"/>
          <w:szCs w:val="20"/>
        </w:rPr>
        <w:t>.</w:t>
      </w:r>
    </w:p>
    <w:p w:rsidR="002A6E73" w:rsidRPr="00DE5D8D" w:rsidRDefault="00911895" w:rsidP="00DE5D8D">
      <w:pPr>
        <w:pStyle w:val="SubPara"/>
        <w:keepNext w:val="0"/>
        <w:rPr>
          <w:rFonts w:ascii="Helvetica" w:hAnsi="Helvetica"/>
          <w:sz w:val="20"/>
          <w:szCs w:val="20"/>
        </w:rPr>
      </w:pPr>
      <w:r w:rsidRPr="00DE5D8D">
        <w:rPr>
          <w:rFonts w:ascii="Helvetica" w:hAnsi="Helvetica"/>
          <w:sz w:val="20"/>
          <w:szCs w:val="20"/>
        </w:rPr>
        <w:t>Total</w:t>
      </w:r>
      <w:r w:rsidR="00DE5D8D" w:rsidRPr="00DE5D8D">
        <w:rPr>
          <w:rFonts w:ascii="Helvetica" w:hAnsi="Helvetica"/>
          <w:sz w:val="20"/>
          <w:szCs w:val="20"/>
        </w:rPr>
        <w:t xml:space="preserve"> Effective</w:t>
      </w:r>
      <w:r w:rsidR="00F01A17" w:rsidRPr="00DE5D8D">
        <w:rPr>
          <w:rFonts w:ascii="Helvetica" w:hAnsi="Helvetica"/>
          <w:sz w:val="20"/>
          <w:szCs w:val="20"/>
        </w:rPr>
        <w:t xml:space="preserve"> Pixels</w:t>
      </w:r>
      <w:r w:rsidR="003D1732" w:rsidRPr="00DE5D8D">
        <w:rPr>
          <w:rFonts w:ascii="Helvetica" w:hAnsi="Helvetica"/>
          <w:sz w:val="20"/>
          <w:szCs w:val="20"/>
        </w:rPr>
        <w:t>:</w:t>
      </w:r>
      <w:r w:rsidR="008A2C58" w:rsidRPr="00DE5D8D">
        <w:rPr>
          <w:rFonts w:ascii="Helvetica" w:hAnsi="Helvetica"/>
          <w:sz w:val="20"/>
          <w:szCs w:val="20"/>
        </w:rPr>
        <w:t xml:space="preserve"> </w:t>
      </w:r>
      <w:r w:rsidR="00DE5D8D" w:rsidRPr="00DE5D8D">
        <w:rPr>
          <w:rFonts w:ascii="Helvetica" w:hAnsi="Helvetica"/>
          <w:sz w:val="20"/>
          <w:szCs w:val="20"/>
        </w:rPr>
        <w:t xml:space="preserve">1920 (H) </w:t>
      </w:r>
      <w:r w:rsidR="008A2C58" w:rsidRPr="00DE5D8D">
        <w:rPr>
          <w:rFonts w:ascii="Helvetica" w:hAnsi="Helvetica"/>
          <w:sz w:val="20"/>
          <w:szCs w:val="20"/>
        </w:rPr>
        <w:t>×</w:t>
      </w:r>
      <w:r w:rsidR="00DE5D8D" w:rsidRPr="00DE5D8D">
        <w:rPr>
          <w:rFonts w:ascii="Helvetica" w:hAnsi="Helvetica"/>
          <w:sz w:val="20"/>
          <w:szCs w:val="20"/>
        </w:rPr>
        <w:t xml:space="preserve"> 1080 (W)</w:t>
      </w:r>
      <w:r w:rsidR="008A2C58" w:rsidRPr="00DE5D8D">
        <w:rPr>
          <w:rFonts w:ascii="Helvetica" w:hAnsi="Helvetica"/>
          <w:sz w:val="20"/>
          <w:szCs w:val="20"/>
        </w:rPr>
        <w:t>.</w:t>
      </w:r>
    </w:p>
    <w:p w:rsidR="008E426D" w:rsidRDefault="008E426D" w:rsidP="00DE5D8D">
      <w:pPr>
        <w:pStyle w:val="SubPara"/>
        <w:keepNext w:val="0"/>
        <w:rPr>
          <w:rFonts w:ascii="Helvetica" w:hAnsi="Helvetica"/>
          <w:sz w:val="20"/>
          <w:szCs w:val="20"/>
        </w:rPr>
      </w:pPr>
      <w:r>
        <w:rPr>
          <w:rFonts w:ascii="Helvetica" w:hAnsi="Helvetica"/>
          <w:sz w:val="20"/>
          <w:szCs w:val="20"/>
        </w:rPr>
        <w:t>Optical Zoom: 30x.</w:t>
      </w:r>
    </w:p>
    <w:p w:rsidR="00DE5D8D" w:rsidRPr="00DE5D8D" w:rsidRDefault="00DE5D8D" w:rsidP="00DE5D8D">
      <w:pPr>
        <w:pStyle w:val="SubPara"/>
        <w:keepNext w:val="0"/>
        <w:rPr>
          <w:rFonts w:ascii="Helvetica" w:hAnsi="Helvetica"/>
          <w:sz w:val="20"/>
          <w:szCs w:val="20"/>
        </w:rPr>
      </w:pPr>
      <w:r>
        <w:rPr>
          <w:rFonts w:ascii="Helvetica" w:hAnsi="Helvetica"/>
          <w:sz w:val="20"/>
          <w:szCs w:val="20"/>
        </w:rPr>
        <w:t>Lens Type: 4.5–135 mm, motorized focus/zoom, F1.6–F4.4.</w:t>
      </w:r>
    </w:p>
    <w:p w:rsidR="00DE5D8D" w:rsidRDefault="00DE5D8D" w:rsidP="00DE5D8D">
      <w:pPr>
        <w:pStyle w:val="SubPara"/>
        <w:keepNext w:val="0"/>
        <w:rPr>
          <w:rFonts w:ascii="Helvetica" w:hAnsi="Helvetica"/>
          <w:sz w:val="20"/>
          <w:szCs w:val="20"/>
        </w:rPr>
      </w:pPr>
      <w:r>
        <w:rPr>
          <w:rFonts w:ascii="Helvetica" w:hAnsi="Helvetica"/>
          <w:sz w:val="20"/>
          <w:szCs w:val="20"/>
        </w:rPr>
        <w:t>Angle of View:</w:t>
      </w:r>
    </w:p>
    <w:p w:rsidR="00DE5D8D" w:rsidRPr="00DE5D8D" w:rsidRDefault="00DE5D8D" w:rsidP="00DE5D8D">
      <w:pPr>
        <w:pStyle w:val="SubSub1"/>
        <w:rPr>
          <w:rFonts w:ascii="Helvetica" w:hAnsi="Helvetica"/>
          <w:sz w:val="20"/>
          <w:szCs w:val="20"/>
        </w:rPr>
      </w:pPr>
      <w:r w:rsidRPr="00DE5D8D">
        <w:rPr>
          <w:rFonts w:ascii="Helvetica" w:hAnsi="Helvetica"/>
          <w:sz w:val="20"/>
          <w:szCs w:val="20"/>
        </w:rPr>
        <w:t>Horizontal: 62.35°–2.53°.</w:t>
      </w:r>
    </w:p>
    <w:p w:rsidR="00DE5D8D" w:rsidRPr="00DE5D8D" w:rsidRDefault="00DE5D8D" w:rsidP="00DE5D8D">
      <w:pPr>
        <w:pStyle w:val="SubSub1"/>
        <w:rPr>
          <w:rFonts w:ascii="Helvetica" w:hAnsi="Helvetica"/>
          <w:sz w:val="20"/>
          <w:szCs w:val="20"/>
        </w:rPr>
      </w:pPr>
      <w:r w:rsidRPr="00DE5D8D">
        <w:rPr>
          <w:rFonts w:ascii="Helvetica" w:hAnsi="Helvetica"/>
          <w:sz w:val="20"/>
          <w:szCs w:val="20"/>
        </w:rPr>
        <w:t xml:space="preserve">Vertical: 37.87°–1.79°. </w:t>
      </w:r>
    </w:p>
    <w:p w:rsidR="00D22EDC" w:rsidRDefault="00E62D33" w:rsidP="00DE5D8D">
      <w:pPr>
        <w:pStyle w:val="SubPara"/>
        <w:keepNext w:val="0"/>
        <w:rPr>
          <w:rFonts w:ascii="Helvetica" w:hAnsi="Helvetica"/>
          <w:sz w:val="20"/>
          <w:szCs w:val="20"/>
        </w:rPr>
      </w:pPr>
      <w:r w:rsidRPr="00DE5D8D">
        <w:rPr>
          <w:rFonts w:ascii="Helvetica" w:hAnsi="Helvetica"/>
          <w:sz w:val="20"/>
          <w:szCs w:val="20"/>
        </w:rPr>
        <w:t>Minimum Illumination:</w:t>
      </w:r>
      <w:r w:rsidR="00DE5D8D" w:rsidRPr="00DE5D8D">
        <w:rPr>
          <w:rFonts w:ascii="Helvetica" w:hAnsi="Helvetica"/>
          <w:sz w:val="20"/>
          <w:szCs w:val="20"/>
        </w:rPr>
        <w:t xml:space="preserve"> </w:t>
      </w:r>
    </w:p>
    <w:p w:rsidR="00D22EDC" w:rsidRPr="00D22EDC" w:rsidRDefault="00D22EDC" w:rsidP="00D22EDC">
      <w:pPr>
        <w:pStyle w:val="SubSub1"/>
        <w:rPr>
          <w:rFonts w:ascii="Helvetica" w:hAnsi="Helvetica"/>
          <w:sz w:val="20"/>
          <w:szCs w:val="20"/>
        </w:rPr>
      </w:pPr>
      <w:r>
        <w:rPr>
          <w:rFonts w:ascii="Helvetica" w:hAnsi="Helvetica"/>
          <w:sz w:val="20"/>
          <w:szCs w:val="20"/>
        </w:rPr>
        <w:t>0.0187 lux colour, 0.012 lux B/W @ F1.6, 30 IRE, shutter speed 1/30.</w:t>
      </w:r>
    </w:p>
    <w:p w:rsidR="002255DA" w:rsidRDefault="00D22EDC" w:rsidP="00D22EDC">
      <w:pPr>
        <w:pStyle w:val="SubSub1"/>
        <w:rPr>
          <w:rFonts w:ascii="Helvetica" w:hAnsi="Helvetica"/>
          <w:sz w:val="20"/>
          <w:szCs w:val="20"/>
        </w:rPr>
      </w:pPr>
      <w:r>
        <w:rPr>
          <w:rFonts w:ascii="Helvetica" w:hAnsi="Helvetica"/>
          <w:sz w:val="20"/>
          <w:szCs w:val="20"/>
        </w:rPr>
        <w:t>0.0574 lux colour, 0.0348 lux B/W @ F1.6, 50 IRE, shutter speed 1/30.</w:t>
      </w:r>
    </w:p>
    <w:p w:rsidR="00D22EDC" w:rsidRPr="00D22EDC" w:rsidRDefault="00D22EDC" w:rsidP="00D22EDC">
      <w:pPr>
        <w:pStyle w:val="SubSub1"/>
        <w:rPr>
          <w:rFonts w:ascii="Helvetica" w:hAnsi="Helvetica"/>
          <w:sz w:val="20"/>
          <w:szCs w:val="20"/>
        </w:rPr>
      </w:pPr>
      <w:r>
        <w:rPr>
          <w:rFonts w:ascii="Helvetica" w:hAnsi="Helvetica"/>
          <w:sz w:val="20"/>
          <w:szCs w:val="20"/>
        </w:rPr>
        <w:t>0.005 lux colour, 0.0005 lux B/W @ F1.6, long exposure.</w:t>
      </w:r>
    </w:p>
    <w:p w:rsidR="00AF657E" w:rsidRDefault="00AF657E" w:rsidP="00DE5D8D">
      <w:pPr>
        <w:pStyle w:val="SubPara"/>
        <w:keepNext w:val="0"/>
        <w:rPr>
          <w:rFonts w:ascii="Helvetica" w:hAnsi="Helvetica"/>
          <w:sz w:val="20"/>
          <w:szCs w:val="20"/>
        </w:rPr>
      </w:pPr>
      <w:r>
        <w:rPr>
          <w:rFonts w:ascii="Helvetica" w:hAnsi="Helvetica"/>
          <w:sz w:val="20"/>
          <w:szCs w:val="20"/>
        </w:rPr>
        <w:t>Shutter Speed: 1/1–1/30 000 s.</w:t>
      </w:r>
    </w:p>
    <w:p w:rsidR="00AF657E" w:rsidRDefault="00AF657E" w:rsidP="00DE5D8D">
      <w:pPr>
        <w:pStyle w:val="SubPara"/>
        <w:keepNext w:val="0"/>
        <w:rPr>
          <w:rFonts w:ascii="Helvetica" w:hAnsi="Helvetica"/>
          <w:sz w:val="20"/>
          <w:szCs w:val="20"/>
        </w:rPr>
      </w:pPr>
      <w:r>
        <w:rPr>
          <w:rFonts w:ascii="Helvetica" w:hAnsi="Helvetica"/>
          <w:sz w:val="20"/>
          <w:szCs w:val="20"/>
        </w:rPr>
        <w:t>Signal-to-Noise Ratio: 55 dB or more (AGC off).</w:t>
      </w:r>
    </w:p>
    <w:p w:rsidR="00970F09" w:rsidRPr="00DE5D8D" w:rsidRDefault="00970F09" w:rsidP="00DE5D8D">
      <w:pPr>
        <w:pStyle w:val="SubPara"/>
        <w:keepNext w:val="0"/>
        <w:rPr>
          <w:rFonts w:ascii="Helvetica" w:hAnsi="Helvetica"/>
          <w:sz w:val="20"/>
          <w:szCs w:val="20"/>
        </w:rPr>
      </w:pPr>
      <w:r w:rsidRPr="00DE5D8D">
        <w:rPr>
          <w:rFonts w:ascii="Helvetica" w:hAnsi="Helvetica"/>
          <w:sz w:val="20"/>
          <w:szCs w:val="20"/>
        </w:rPr>
        <w:t>Wide Dynamic Range:</w:t>
      </w:r>
      <w:r w:rsidR="008A2C58" w:rsidRPr="00DE5D8D">
        <w:rPr>
          <w:rFonts w:ascii="Helvetica" w:hAnsi="Helvetica"/>
          <w:sz w:val="20"/>
          <w:szCs w:val="20"/>
        </w:rPr>
        <w:t xml:space="preserve"> </w:t>
      </w:r>
      <w:r w:rsidR="00DE5D8D" w:rsidRPr="00DE5D8D">
        <w:rPr>
          <w:rFonts w:ascii="Helvetica" w:hAnsi="Helvetica"/>
          <w:sz w:val="20"/>
          <w:szCs w:val="20"/>
        </w:rPr>
        <w:t>True</w:t>
      </w:r>
      <w:r w:rsidR="008A2C58" w:rsidRPr="00DE5D8D">
        <w:rPr>
          <w:rFonts w:ascii="Helvetica" w:hAnsi="Helvetica"/>
          <w:sz w:val="20"/>
          <w:szCs w:val="20"/>
        </w:rPr>
        <w:t xml:space="preserve"> WDR.</w:t>
      </w:r>
    </w:p>
    <w:p w:rsidR="006F6E95" w:rsidRDefault="006F6E95" w:rsidP="006F6E95">
      <w:pPr>
        <w:pStyle w:val="SubPara"/>
        <w:keepNext w:val="0"/>
        <w:rPr>
          <w:rFonts w:ascii="Helvetica" w:hAnsi="Helvetica"/>
          <w:sz w:val="20"/>
          <w:szCs w:val="20"/>
        </w:rPr>
      </w:pPr>
      <w:r>
        <w:rPr>
          <w:rFonts w:ascii="Helvetica" w:hAnsi="Helvetica"/>
          <w:sz w:val="20"/>
          <w:szCs w:val="20"/>
        </w:rPr>
        <w:t>Noise Reduction: 3DNR.</w:t>
      </w:r>
    </w:p>
    <w:p w:rsidR="006F6E95" w:rsidRDefault="006F6E95" w:rsidP="006F6E95">
      <w:pPr>
        <w:pStyle w:val="SubPara"/>
        <w:keepNext w:val="0"/>
        <w:rPr>
          <w:rFonts w:ascii="Helvetica" w:hAnsi="Helvetica"/>
          <w:sz w:val="20"/>
          <w:szCs w:val="20"/>
        </w:rPr>
      </w:pPr>
      <w:r>
        <w:rPr>
          <w:rFonts w:ascii="Helvetica" w:hAnsi="Helvetica"/>
          <w:sz w:val="20"/>
          <w:szCs w:val="20"/>
        </w:rPr>
        <w:lastRenderedPageBreak/>
        <w:t>Day/Night: Auto/Color/BW.</w:t>
      </w:r>
    </w:p>
    <w:p w:rsidR="00970F09" w:rsidRDefault="00970F09" w:rsidP="00DE5D8D">
      <w:pPr>
        <w:pStyle w:val="SubPara"/>
        <w:keepNext w:val="0"/>
        <w:rPr>
          <w:rFonts w:ascii="Helvetica" w:hAnsi="Helvetica"/>
          <w:sz w:val="20"/>
          <w:szCs w:val="20"/>
        </w:rPr>
      </w:pPr>
      <w:r>
        <w:rPr>
          <w:rFonts w:ascii="Helvetica" w:hAnsi="Helvetica"/>
          <w:sz w:val="20"/>
          <w:szCs w:val="20"/>
        </w:rPr>
        <w:t>Backlight Compensation: BLC/HLC</w:t>
      </w:r>
      <w:r w:rsidR="008A2C58">
        <w:rPr>
          <w:rFonts w:ascii="Helvetica" w:hAnsi="Helvetica"/>
          <w:sz w:val="20"/>
          <w:szCs w:val="20"/>
        </w:rPr>
        <w:t>/WDR</w:t>
      </w:r>
      <w:r>
        <w:rPr>
          <w:rFonts w:ascii="Helvetica" w:hAnsi="Helvetica"/>
          <w:sz w:val="20"/>
          <w:szCs w:val="20"/>
        </w:rPr>
        <w:t>.</w:t>
      </w:r>
    </w:p>
    <w:p w:rsidR="006F6E95" w:rsidRPr="001E6B51" w:rsidRDefault="006F6E95" w:rsidP="006F6E95">
      <w:pPr>
        <w:pStyle w:val="SubPara"/>
        <w:keepNext w:val="0"/>
        <w:rPr>
          <w:rFonts w:ascii="Helvetica" w:hAnsi="Helvetica"/>
          <w:sz w:val="20"/>
          <w:szCs w:val="20"/>
        </w:rPr>
      </w:pPr>
      <w:r w:rsidRPr="001E6B51">
        <w:rPr>
          <w:rFonts w:ascii="Helvetica" w:hAnsi="Helvetica"/>
          <w:sz w:val="20"/>
          <w:szCs w:val="20"/>
        </w:rPr>
        <w:t xml:space="preserve">White Balance: </w:t>
      </w:r>
      <w:r>
        <w:rPr>
          <w:rFonts w:ascii="Helvetica" w:hAnsi="Helvetica"/>
          <w:sz w:val="20"/>
          <w:szCs w:val="20"/>
        </w:rPr>
        <w:t>Auto/Indoor/Outdoor/ATW/Manual</w:t>
      </w:r>
      <w:r w:rsidRPr="001E6B51">
        <w:rPr>
          <w:rFonts w:ascii="Helvetica" w:hAnsi="Helvetica"/>
          <w:sz w:val="20"/>
          <w:szCs w:val="20"/>
        </w:rPr>
        <w:t>.</w:t>
      </w:r>
    </w:p>
    <w:p w:rsidR="00203CB7" w:rsidRDefault="006B6AD5" w:rsidP="00DE3B69">
      <w:pPr>
        <w:pStyle w:val="SubPara"/>
        <w:keepNext w:val="0"/>
        <w:rPr>
          <w:rFonts w:ascii="Helvetica" w:hAnsi="Helvetica"/>
          <w:sz w:val="20"/>
          <w:szCs w:val="20"/>
        </w:rPr>
      </w:pPr>
      <w:r>
        <w:rPr>
          <w:rFonts w:ascii="Helvetica" w:hAnsi="Helvetica"/>
          <w:sz w:val="20"/>
          <w:szCs w:val="20"/>
        </w:rPr>
        <w:t xml:space="preserve">Privacy Masking: Up to </w:t>
      </w:r>
      <w:r w:rsidR="00DE5D8D">
        <w:rPr>
          <w:rFonts w:ascii="Helvetica" w:hAnsi="Helvetica"/>
          <w:sz w:val="20"/>
          <w:szCs w:val="20"/>
        </w:rPr>
        <w:t>2</w:t>
      </w:r>
      <w:r>
        <w:rPr>
          <w:rFonts w:ascii="Helvetica" w:hAnsi="Helvetica"/>
          <w:sz w:val="20"/>
          <w:szCs w:val="20"/>
        </w:rPr>
        <w:t>4 areas</w:t>
      </w:r>
      <w:r w:rsidR="00970F09">
        <w:rPr>
          <w:rFonts w:ascii="Helvetica" w:hAnsi="Helvetica"/>
          <w:sz w:val="20"/>
          <w:szCs w:val="20"/>
        </w:rPr>
        <w:t>.</w:t>
      </w:r>
    </w:p>
    <w:p w:rsidR="008E426D" w:rsidRPr="008E426D" w:rsidRDefault="006F6E95" w:rsidP="005E0ECB">
      <w:pPr>
        <w:pStyle w:val="SubPara"/>
        <w:keepNext w:val="0"/>
        <w:rPr>
          <w:rFonts w:ascii="Helvetica" w:hAnsi="Helvetica"/>
          <w:sz w:val="20"/>
          <w:szCs w:val="20"/>
        </w:rPr>
      </w:pPr>
      <w:r>
        <w:rPr>
          <w:rFonts w:ascii="Helvetica" w:hAnsi="Helvetica"/>
          <w:sz w:val="20"/>
          <w:szCs w:val="20"/>
        </w:rPr>
        <w:t>Alarm</w:t>
      </w:r>
      <w:r w:rsidR="008E426D">
        <w:rPr>
          <w:rFonts w:ascii="Helvetica" w:hAnsi="Helvetica"/>
          <w:sz w:val="20"/>
          <w:szCs w:val="20"/>
        </w:rPr>
        <w:t xml:space="preserve"> Output: 1.</w:t>
      </w:r>
    </w:p>
    <w:p w:rsidR="00CE3ECA" w:rsidRPr="001E6B51" w:rsidRDefault="00F55607" w:rsidP="00897652">
      <w:pPr>
        <w:pStyle w:val="Paragraph"/>
        <w:keepNext w:val="0"/>
        <w:rPr>
          <w:rFonts w:ascii="Helvetica" w:hAnsi="Helvetica"/>
          <w:sz w:val="20"/>
          <w:szCs w:val="20"/>
        </w:rPr>
      </w:pPr>
      <w:r w:rsidRPr="001E6B51">
        <w:rPr>
          <w:rFonts w:ascii="Helvetica" w:hAnsi="Helvetica"/>
          <w:sz w:val="20"/>
          <w:szCs w:val="20"/>
        </w:rPr>
        <w:t xml:space="preserve">The </w:t>
      </w:r>
      <w:r w:rsidR="00DE5D8D">
        <w:rPr>
          <w:rFonts w:ascii="Helvetica" w:hAnsi="Helvetica"/>
          <w:sz w:val="20"/>
          <w:szCs w:val="20"/>
        </w:rPr>
        <w:t>1080p 30x explosion-proof IP bullet camera</w:t>
      </w:r>
      <w:r w:rsidR="00B32E64"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w:t>
      </w:r>
      <w:r w:rsidR="00897652">
        <w:rPr>
          <w:rFonts w:ascii="Helvetica" w:hAnsi="Helvetica"/>
          <w:sz w:val="20"/>
          <w:szCs w:val="20"/>
        </w:rPr>
        <w:t xml:space="preserve"> removable</w:t>
      </w:r>
      <w:r w:rsidR="00A60C6C" w:rsidRPr="001E6B51">
        <w:rPr>
          <w:rFonts w:ascii="Helvetica" w:hAnsi="Helvetica"/>
          <w:sz w:val="20"/>
          <w:szCs w:val="20"/>
        </w:rPr>
        <w:t xml:space="preserve"> infrared cut filter for day mode</w:t>
      </w:r>
      <w:r w:rsidR="008613CF" w:rsidRPr="001E6B51">
        <w:rPr>
          <w:rFonts w:ascii="Helvetica" w:hAnsi="Helvetica"/>
          <w:sz w:val="20"/>
          <w:szCs w:val="20"/>
        </w:rPr>
        <w:t>.</w:t>
      </w:r>
    </w:p>
    <w:p w:rsidR="000E3F9A" w:rsidRPr="001E6B51" w:rsidRDefault="000E3F9A" w:rsidP="00897652">
      <w:pPr>
        <w:pStyle w:val="Paragraph"/>
        <w:keepNext w:val="0"/>
        <w:rPr>
          <w:rFonts w:ascii="Helvetica" w:hAnsi="Helvetica"/>
          <w:sz w:val="20"/>
          <w:szCs w:val="20"/>
        </w:rPr>
      </w:pPr>
      <w:r w:rsidRPr="001E6B51">
        <w:rPr>
          <w:rFonts w:ascii="Helvetica" w:hAnsi="Helvetica"/>
          <w:sz w:val="20"/>
          <w:szCs w:val="20"/>
        </w:rPr>
        <w:t xml:space="preserve">The </w:t>
      </w:r>
      <w:r w:rsidR="00DE5D8D">
        <w:rPr>
          <w:rFonts w:ascii="Helvetica" w:hAnsi="Helvetica"/>
          <w:sz w:val="20"/>
          <w:szCs w:val="20"/>
        </w:rPr>
        <w:t>1080p 30x explosion-proof IP bullet camera</w:t>
      </w:r>
      <w:r w:rsidR="00B32E64" w:rsidRPr="001E6B51">
        <w:rPr>
          <w:rFonts w:ascii="Helvetica" w:hAnsi="Helvetica"/>
          <w:sz w:val="20"/>
          <w:szCs w:val="20"/>
        </w:rPr>
        <w:t xml:space="preserve"> </w:t>
      </w:r>
      <w:r w:rsidRPr="001E6B51">
        <w:rPr>
          <w:rFonts w:ascii="Helvetica" w:hAnsi="Helvetica"/>
          <w:sz w:val="20"/>
          <w:szCs w:val="20"/>
        </w:rPr>
        <w:t>system shall provide</w:t>
      </w:r>
      <w:r w:rsidR="00897652">
        <w:rPr>
          <w:rFonts w:ascii="Helvetica" w:hAnsi="Helvetica"/>
          <w:sz w:val="20"/>
          <w:szCs w:val="20"/>
        </w:rPr>
        <w:t xml:space="preserve"> true wide dynamic range for higher quality images in high </w:t>
      </w:r>
      <w:r w:rsidRPr="001E6B51">
        <w:rPr>
          <w:rFonts w:ascii="Helvetica" w:hAnsi="Helvetica"/>
          <w:sz w:val="20"/>
          <w:szCs w:val="20"/>
        </w:rPr>
        <w:t>contrast lighting conditions.</w:t>
      </w:r>
      <w:r w:rsidR="00BC7F59">
        <w:rPr>
          <w:rFonts w:ascii="Helvetica" w:hAnsi="Helvetica"/>
          <w:sz w:val="20"/>
          <w:szCs w:val="20"/>
        </w:rPr>
        <w:t xml:space="preserve"> </w:t>
      </w:r>
    </w:p>
    <w:p w:rsidR="00897652" w:rsidRPr="00897652" w:rsidRDefault="00897652" w:rsidP="00897652">
      <w:pPr>
        <w:pStyle w:val="Paragraph"/>
        <w:rPr>
          <w:rFonts w:ascii="Helvetica" w:hAnsi="Helvetica"/>
          <w:sz w:val="20"/>
          <w:szCs w:val="20"/>
        </w:rPr>
      </w:pPr>
      <w:r w:rsidRPr="00897652">
        <w:rPr>
          <w:rFonts w:ascii="Helvetica" w:hAnsi="Helvetica"/>
          <w:sz w:val="20"/>
          <w:szCs w:val="20"/>
        </w:rPr>
        <w:t xml:space="preserve">The 1080p 30x explosion-proof IP bullet camera system shall provide </w:t>
      </w:r>
      <w:r>
        <w:rPr>
          <w:rFonts w:ascii="Helvetica" w:hAnsi="Helvetica"/>
          <w:sz w:val="20"/>
          <w:szCs w:val="20"/>
        </w:rPr>
        <w:t>3D noise reduction (3DNR) to minimize storage and bandwidth use.</w:t>
      </w:r>
      <w:r w:rsidRPr="00897652">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t xml:space="preserve">The </w:t>
      </w:r>
      <w:r w:rsidR="00DE5D8D">
        <w:rPr>
          <w:rFonts w:ascii="Helvetica" w:hAnsi="Helvetica"/>
          <w:sz w:val="20"/>
          <w:szCs w:val="20"/>
        </w:rPr>
        <w:t>1080p 30x explosion-proof IP bullet camera</w:t>
      </w:r>
      <w:r w:rsidR="00B32E64" w:rsidRPr="001E6B51">
        <w:rPr>
          <w:rFonts w:ascii="Helvetica" w:hAnsi="Helvetica"/>
          <w:sz w:val="20"/>
          <w:szCs w:val="20"/>
        </w:rPr>
        <w:t xml:space="preserve"> </w:t>
      </w:r>
      <w:r>
        <w:rPr>
          <w:rFonts w:ascii="Helvetica" w:hAnsi="Helvetica"/>
          <w:sz w:val="20"/>
          <w:szCs w:val="20"/>
        </w:rPr>
        <w:t xml:space="preserve">system shall provide up to </w:t>
      </w:r>
      <w:r w:rsidR="00BB27FD">
        <w:rPr>
          <w:rFonts w:ascii="Helvetica" w:hAnsi="Helvetica"/>
          <w:sz w:val="20"/>
          <w:szCs w:val="20"/>
        </w:rPr>
        <w:t>2</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7F2C6C" w:rsidRPr="001E6B51" w:rsidRDefault="00B834A9" w:rsidP="00BB27FD">
      <w:pPr>
        <w:pStyle w:val="Paragraph"/>
        <w:keepNext w:val="0"/>
        <w:rPr>
          <w:rFonts w:ascii="Helvetica" w:hAnsi="Helvetica"/>
          <w:sz w:val="20"/>
          <w:szCs w:val="20"/>
        </w:rPr>
      </w:pPr>
      <w:r w:rsidRPr="001E6B51">
        <w:rPr>
          <w:rFonts w:ascii="Helvetica" w:hAnsi="Helvetica"/>
          <w:sz w:val="20"/>
          <w:szCs w:val="20"/>
        </w:rPr>
        <w:t xml:space="preserve">The </w:t>
      </w:r>
      <w:r w:rsidR="00DE5D8D">
        <w:rPr>
          <w:rFonts w:ascii="Helvetica" w:hAnsi="Helvetica"/>
          <w:sz w:val="20"/>
          <w:szCs w:val="20"/>
        </w:rPr>
        <w:t>1080p 30x explosion-proof IP bullet camera</w:t>
      </w:r>
      <w:r w:rsidR="00B32E64"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 xml:space="preserve">Profile S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p>
    <w:p w:rsidR="00587046" w:rsidRPr="001D249D" w:rsidRDefault="00CA6CDA" w:rsidP="002142EB">
      <w:pPr>
        <w:pStyle w:val="Paragraph"/>
        <w:rPr>
          <w:rFonts w:ascii="Helvetica" w:hAnsi="Helvetica"/>
          <w:sz w:val="20"/>
          <w:szCs w:val="20"/>
        </w:rPr>
      </w:pPr>
      <w:r w:rsidRPr="00AA32D4">
        <w:rPr>
          <w:rFonts w:ascii="Helvetica" w:hAnsi="Helvetica"/>
          <w:sz w:val="20"/>
          <w:szCs w:val="20"/>
        </w:rPr>
        <w:t xml:space="preserve">The </w:t>
      </w:r>
      <w:r w:rsidR="00DE5D8D">
        <w:rPr>
          <w:rFonts w:ascii="Helvetica" w:hAnsi="Helvetica"/>
          <w:sz w:val="20"/>
          <w:szCs w:val="20"/>
        </w:rPr>
        <w:t>1080p 30x explosion-proof IP bullet camera</w:t>
      </w:r>
      <w:r w:rsidR="00B32E64"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 xml:space="preserve">include, as standard, a </w:t>
      </w:r>
      <w:r w:rsidR="002142EB">
        <w:rPr>
          <w:rFonts w:ascii="Helvetica" w:hAnsi="Helvetica"/>
          <w:sz w:val="20"/>
          <w:szCs w:val="20"/>
        </w:rPr>
        <w:t xml:space="preserve">password-protected </w:t>
      </w:r>
      <w:r w:rsidR="00B32E64">
        <w:rPr>
          <w:rFonts w:ascii="Helvetica" w:hAnsi="Helvetica"/>
          <w:sz w:val="20"/>
          <w:szCs w:val="20"/>
        </w:rPr>
        <w:t>web</w:t>
      </w:r>
      <w:r w:rsidR="00897652">
        <w:rPr>
          <w:rFonts w:ascii="Helvetica" w:hAnsi="Helvetica"/>
          <w:sz w:val="20"/>
          <w:szCs w:val="20"/>
        </w:rPr>
        <w:t>-</w:t>
      </w:r>
      <w:r w:rsidR="00B32E64">
        <w:rPr>
          <w:rFonts w:ascii="Helvetica" w:hAnsi="Helvetica"/>
          <w:sz w:val="20"/>
          <w:szCs w:val="20"/>
        </w:rPr>
        <w:t xml:space="preserve">based GUI that provides </w:t>
      </w:r>
      <w:r w:rsidR="00897652">
        <w:rPr>
          <w:rFonts w:ascii="Helvetica" w:hAnsi="Helvetica"/>
          <w:sz w:val="20"/>
          <w:szCs w:val="20"/>
        </w:rPr>
        <w:t xml:space="preserve">access to all camera views and </w:t>
      </w:r>
      <w:r w:rsidR="00B32E64">
        <w:rPr>
          <w:rFonts w:ascii="Helvetica" w:hAnsi="Helvetica"/>
          <w:sz w:val="20"/>
          <w:szCs w:val="20"/>
        </w:rPr>
        <w:t xml:space="preserve">settings. </w:t>
      </w:r>
    </w:p>
    <w:p w:rsidR="00E87754" w:rsidRPr="002142EB" w:rsidRDefault="00B834A9" w:rsidP="002142EB">
      <w:pPr>
        <w:pStyle w:val="Paragraph"/>
        <w:rPr>
          <w:rFonts w:ascii="Helvetica" w:hAnsi="Helvetica"/>
          <w:sz w:val="20"/>
          <w:szCs w:val="20"/>
        </w:rPr>
      </w:pPr>
      <w:r w:rsidRPr="002142EB">
        <w:rPr>
          <w:rFonts w:ascii="Helvetica" w:hAnsi="Helvetica"/>
          <w:sz w:val="20"/>
          <w:szCs w:val="20"/>
        </w:rPr>
        <w:t xml:space="preserve">The </w:t>
      </w:r>
      <w:r w:rsidR="00DE5D8D" w:rsidRPr="002142EB">
        <w:rPr>
          <w:rFonts w:ascii="Helvetica" w:hAnsi="Helvetica"/>
          <w:sz w:val="20"/>
          <w:szCs w:val="20"/>
        </w:rPr>
        <w:t>1080p 30x explosion-proof IP bullet camera</w:t>
      </w:r>
      <w:r w:rsidR="00A9052D" w:rsidRPr="002142EB">
        <w:rPr>
          <w:rFonts w:ascii="Helvetica" w:hAnsi="Helvetica"/>
          <w:sz w:val="20"/>
          <w:szCs w:val="20"/>
        </w:rPr>
        <w:t xml:space="preserve"> </w:t>
      </w:r>
      <w:r w:rsidRPr="002142EB">
        <w:rPr>
          <w:rFonts w:ascii="Helvetica" w:hAnsi="Helvetica"/>
          <w:sz w:val="20"/>
          <w:szCs w:val="20"/>
        </w:rPr>
        <w:t>system</w:t>
      </w:r>
      <w:r w:rsidR="00F555BA" w:rsidRPr="002142EB">
        <w:rPr>
          <w:rFonts w:ascii="Helvetica" w:hAnsi="Helvetica"/>
          <w:sz w:val="20"/>
          <w:szCs w:val="20"/>
        </w:rPr>
        <w:t xml:space="preserve"> shall support </w:t>
      </w:r>
      <w:r w:rsidR="002142EB" w:rsidRPr="002142EB">
        <w:rPr>
          <w:rFonts w:ascii="Helvetica" w:hAnsi="Helvetica"/>
          <w:sz w:val="20"/>
          <w:szCs w:val="20"/>
        </w:rPr>
        <w:t>IPv4/v6, TCP/IP, UDP, RTP, RTSP, HTTP, HTTPS, SSL, ICMP, FTP, SMTP, DHCP, PPPoE, UPnP, IGMP, SNMP, Bonjour, DNS, DDNS, IEEE 802.1X, QoS, NTP, IP Filter, ONVIF</w:t>
      </w:r>
      <w:r w:rsidR="002142EB">
        <w:rPr>
          <w:rFonts w:ascii="Helvetica" w:hAnsi="Helvetica"/>
          <w:sz w:val="20"/>
          <w:szCs w:val="20"/>
        </w:rPr>
        <w:t>, RS-485</w:t>
      </w:r>
      <w:r w:rsidR="005E0ECB">
        <w:rPr>
          <w:rFonts w:ascii="Helvetica" w:hAnsi="Helvetica"/>
          <w:sz w:val="20"/>
          <w:szCs w:val="20"/>
        </w:rPr>
        <w:t xml:space="preserve"> (internal use only for wiper)</w:t>
      </w:r>
      <w:r w:rsidR="002142EB">
        <w:rPr>
          <w:rFonts w:ascii="Helvetica" w:hAnsi="Helvetica"/>
          <w:sz w:val="20"/>
          <w:szCs w:val="20"/>
        </w:rPr>
        <w:t>, Pelco-P, and Pelco-D</w:t>
      </w:r>
      <w:r w:rsidR="00E87754" w:rsidRPr="002142EB">
        <w:rPr>
          <w:rFonts w:ascii="Helvetica" w:hAnsi="Helvetica"/>
          <w:sz w:val="20"/>
          <w:szCs w:val="20"/>
        </w:rPr>
        <w:t xml:space="preserve"> protocols.</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t xml:space="preserve">The </w:t>
      </w:r>
      <w:r w:rsidR="00DE5D8D">
        <w:rPr>
          <w:rFonts w:ascii="Helvetica" w:hAnsi="Helvetica"/>
          <w:sz w:val="20"/>
          <w:szCs w:val="20"/>
        </w:rPr>
        <w:t>1080p 30x explosion-proof IP bullet camera</w:t>
      </w:r>
      <w:r w:rsidR="0074136C"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w:t>
      </w:r>
      <w:r w:rsidR="00517D0C">
        <w:rPr>
          <w:rFonts w:ascii="Helvetica" w:hAnsi="Helvetica"/>
          <w:sz w:val="20"/>
          <w:szCs w:val="20"/>
        </w:rPr>
        <w:t xml:space="preserve">H.265, </w:t>
      </w:r>
      <w:r w:rsidR="009B2B37" w:rsidRPr="001E6B51">
        <w:rPr>
          <w:rFonts w:ascii="Helvetica" w:hAnsi="Helvetica"/>
          <w:sz w:val="20"/>
          <w:szCs w:val="20"/>
        </w:rPr>
        <w:t>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587046" w:rsidRPr="00517D0C" w:rsidRDefault="00C15074" w:rsidP="00C60C3D">
      <w:pPr>
        <w:pStyle w:val="SubPara"/>
        <w:keepNext w:val="0"/>
        <w:rPr>
          <w:rFonts w:ascii="Helvetica" w:hAnsi="Helvetica"/>
          <w:sz w:val="20"/>
          <w:szCs w:val="20"/>
        </w:rPr>
      </w:pPr>
      <w:r w:rsidRPr="00517D0C">
        <w:rPr>
          <w:rFonts w:ascii="Helvetica" w:hAnsi="Helvetica"/>
          <w:sz w:val="20"/>
          <w:szCs w:val="20"/>
        </w:rPr>
        <w:t>Main Stream:</w:t>
      </w:r>
      <w:r w:rsidR="004B30ED" w:rsidRPr="00517D0C">
        <w:rPr>
          <w:rFonts w:ascii="Helvetica" w:hAnsi="Helvetica"/>
          <w:sz w:val="20"/>
          <w:szCs w:val="20"/>
        </w:rPr>
        <w:t xml:space="preserve"> Support for </w:t>
      </w:r>
      <w:r w:rsidR="00C60C3D">
        <w:rPr>
          <w:rFonts w:ascii="Helvetica" w:hAnsi="Helvetica"/>
          <w:sz w:val="20"/>
          <w:szCs w:val="20"/>
        </w:rPr>
        <w:t>1080p</w:t>
      </w:r>
      <w:r w:rsidR="004B30ED" w:rsidRPr="00517D0C">
        <w:rPr>
          <w:rFonts w:ascii="Helvetica" w:hAnsi="Helvetica"/>
          <w:sz w:val="20"/>
          <w:szCs w:val="20"/>
        </w:rPr>
        <w:t xml:space="preserve"> resolution (</w:t>
      </w:r>
      <w:r w:rsidR="00C60C3D">
        <w:rPr>
          <w:rFonts w:ascii="Helvetica" w:hAnsi="Helvetica"/>
          <w:sz w:val="20"/>
          <w:szCs w:val="20"/>
        </w:rPr>
        <w:t>1920×1080</w:t>
      </w:r>
      <w:r w:rsidR="004B30ED" w:rsidRPr="00517D0C">
        <w:rPr>
          <w:rFonts w:ascii="Helvetica" w:hAnsi="Helvetica"/>
          <w:sz w:val="20"/>
          <w:szCs w:val="20"/>
        </w:rPr>
        <w:t xml:space="preserve">) at </w:t>
      </w:r>
      <w:r w:rsidR="00C60C3D">
        <w:rPr>
          <w:rFonts w:ascii="Helvetica" w:hAnsi="Helvetica"/>
          <w:sz w:val="20"/>
          <w:szCs w:val="20"/>
        </w:rPr>
        <w:t>1–50/60</w:t>
      </w:r>
      <w:r w:rsidR="004B30ED" w:rsidRPr="00517D0C">
        <w:rPr>
          <w:rFonts w:ascii="Helvetica" w:hAnsi="Helvetica"/>
          <w:sz w:val="20"/>
          <w:szCs w:val="20"/>
        </w:rPr>
        <w:t xml:space="preserve"> frames per second (PAL</w:t>
      </w:r>
      <w:r w:rsidR="00C60C3D">
        <w:rPr>
          <w:rFonts w:ascii="Helvetica" w:hAnsi="Helvetica"/>
          <w:sz w:val="20"/>
          <w:szCs w:val="20"/>
        </w:rPr>
        <w:t>/NTSC</w:t>
      </w:r>
      <w:r w:rsidR="004B30ED" w:rsidRPr="00517D0C">
        <w:rPr>
          <w:rFonts w:ascii="Helvetica" w:hAnsi="Helvetica"/>
          <w:sz w:val="20"/>
          <w:szCs w:val="20"/>
        </w:rPr>
        <w:t xml:space="preserve">). The camera can also support </w:t>
      </w:r>
      <w:r w:rsidR="00C60C3D" w:rsidRPr="00517D0C">
        <w:rPr>
          <w:rFonts w:ascii="Helvetica" w:hAnsi="Helvetica"/>
          <w:sz w:val="20"/>
          <w:szCs w:val="20"/>
        </w:rPr>
        <w:t>1.3</w:t>
      </w:r>
      <w:r w:rsidR="00C60C3D">
        <w:rPr>
          <w:rFonts w:ascii="Helvetica" w:hAnsi="Helvetica"/>
          <w:sz w:val="20"/>
          <w:szCs w:val="20"/>
        </w:rPr>
        <w:t xml:space="preserve"> </w:t>
      </w:r>
      <w:r w:rsidR="00C60C3D" w:rsidRPr="00517D0C">
        <w:rPr>
          <w:rFonts w:ascii="Helvetica" w:hAnsi="Helvetica"/>
          <w:sz w:val="20"/>
          <w:szCs w:val="20"/>
        </w:rPr>
        <w:t>M</w:t>
      </w:r>
      <w:r w:rsidR="00C60C3D">
        <w:rPr>
          <w:rFonts w:ascii="Helvetica" w:hAnsi="Helvetica"/>
          <w:sz w:val="20"/>
          <w:szCs w:val="20"/>
        </w:rPr>
        <w:t>P</w:t>
      </w:r>
      <w:r w:rsidR="00C60C3D" w:rsidRPr="00517D0C">
        <w:rPr>
          <w:rFonts w:ascii="Helvetica" w:hAnsi="Helvetica"/>
          <w:sz w:val="20"/>
          <w:szCs w:val="20"/>
        </w:rPr>
        <w:t xml:space="preserve"> (1280</w:t>
      </w:r>
      <w:r w:rsidR="00C60C3D">
        <w:rPr>
          <w:rFonts w:ascii="Helvetica" w:hAnsi="Helvetica"/>
          <w:sz w:val="20"/>
          <w:szCs w:val="20"/>
        </w:rPr>
        <w:t>×</w:t>
      </w:r>
      <w:r w:rsidR="00C60C3D" w:rsidRPr="00517D0C">
        <w:rPr>
          <w:rFonts w:ascii="Helvetica" w:hAnsi="Helvetica"/>
          <w:sz w:val="20"/>
          <w:szCs w:val="20"/>
        </w:rPr>
        <w:t>960)</w:t>
      </w:r>
      <w:r w:rsidR="00C60C3D">
        <w:rPr>
          <w:rFonts w:ascii="Helvetica" w:hAnsi="Helvetica"/>
          <w:sz w:val="20"/>
          <w:szCs w:val="20"/>
        </w:rPr>
        <w:t xml:space="preserve"> and</w:t>
      </w:r>
      <w:r w:rsidR="00C60C3D" w:rsidRPr="00517D0C">
        <w:rPr>
          <w:rFonts w:ascii="Helvetica" w:hAnsi="Helvetica"/>
          <w:sz w:val="20"/>
          <w:szCs w:val="20"/>
        </w:rPr>
        <w:t xml:space="preserve"> 720p (1280</w:t>
      </w:r>
      <w:r w:rsidR="00C60C3D">
        <w:rPr>
          <w:rFonts w:ascii="Helvetica" w:hAnsi="Helvetica"/>
          <w:sz w:val="20"/>
          <w:szCs w:val="20"/>
        </w:rPr>
        <w:t>×</w:t>
      </w:r>
      <w:r w:rsidR="00C60C3D" w:rsidRPr="00517D0C">
        <w:rPr>
          <w:rFonts w:ascii="Helvetica" w:hAnsi="Helvetica"/>
          <w:sz w:val="20"/>
          <w:szCs w:val="20"/>
        </w:rPr>
        <w:t>720)</w:t>
      </w:r>
      <w:r w:rsidR="00C60C3D">
        <w:rPr>
          <w:rFonts w:ascii="Helvetica" w:hAnsi="Helvetica"/>
          <w:sz w:val="20"/>
          <w:szCs w:val="20"/>
        </w:rPr>
        <w:t xml:space="preserve"> </w:t>
      </w:r>
      <w:r w:rsidR="004B30ED" w:rsidRPr="00517D0C">
        <w:rPr>
          <w:rFonts w:ascii="Helvetica" w:hAnsi="Helvetica"/>
          <w:sz w:val="20"/>
          <w:szCs w:val="20"/>
        </w:rPr>
        <w:t xml:space="preserve">at </w:t>
      </w:r>
      <w:r w:rsidRPr="00517D0C">
        <w:rPr>
          <w:rFonts w:ascii="Helvetica" w:hAnsi="Helvetica"/>
          <w:sz w:val="20"/>
          <w:szCs w:val="20"/>
        </w:rPr>
        <w:t>1</w:t>
      </w:r>
      <w:r w:rsidR="00C60C3D">
        <w:rPr>
          <w:rFonts w:ascii="Helvetica" w:hAnsi="Helvetica"/>
          <w:sz w:val="20"/>
          <w:szCs w:val="20"/>
        </w:rPr>
        <w:t>–</w:t>
      </w:r>
      <w:r w:rsidR="004B30ED" w:rsidRPr="00517D0C">
        <w:rPr>
          <w:rFonts w:ascii="Helvetica" w:hAnsi="Helvetica"/>
          <w:sz w:val="20"/>
          <w:szCs w:val="20"/>
        </w:rPr>
        <w:t>25</w:t>
      </w:r>
      <w:r w:rsidR="00C60C3D">
        <w:rPr>
          <w:rFonts w:ascii="Helvetica" w:hAnsi="Helvetica"/>
          <w:sz w:val="20"/>
          <w:szCs w:val="20"/>
        </w:rPr>
        <w:t>/30</w:t>
      </w:r>
      <w:r w:rsidR="004B30ED" w:rsidRPr="00517D0C">
        <w:rPr>
          <w:rFonts w:ascii="Helvetica" w:hAnsi="Helvetica"/>
          <w:sz w:val="20"/>
          <w:szCs w:val="20"/>
        </w:rPr>
        <w:t xml:space="preserve"> frames per second</w:t>
      </w:r>
      <w:r w:rsidR="0074136C" w:rsidRPr="00517D0C">
        <w:rPr>
          <w:rFonts w:ascii="Helvetica" w:hAnsi="Helvetica"/>
          <w:sz w:val="20"/>
          <w:szCs w:val="20"/>
        </w:rPr>
        <w:t>.</w:t>
      </w:r>
    </w:p>
    <w:p w:rsidR="00EF2D01" w:rsidRPr="00C60C3D" w:rsidRDefault="00EF2D01" w:rsidP="00C60C3D">
      <w:pPr>
        <w:pStyle w:val="SubPara"/>
        <w:keepNext w:val="0"/>
        <w:rPr>
          <w:rFonts w:ascii="Helvetica" w:hAnsi="Helvetica"/>
          <w:sz w:val="20"/>
          <w:szCs w:val="20"/>
        </w:rPr>
      </w:pPr>
      <w:r w:rsidRPr="00C60C3D">
        <w:rPr>
          <w:rFonts w:ascii="Helvetica" w:hAnsi="Helvetica"/>
          <w:sz w:val="20"/>
          <w:szCs w:val="20"/>
        </w:rPr>
        <w:t>Sub Stream:</w:t>
      </w:r>
      <w:r w:rsidR="00C60C3D" w:rsidRPr="00C60C3D">
        <w:rPr>
          <w:rFonts w:ascii="Helvetica" w:hAnsi="Helvetica"/>
          <w:sz w:val="20"/>
          <w:szCs w:val="20"/>
        </w:rPr>
        <w:t xml:space="preserve"> Support for 1080p, 1.3 MP, and 720p at</w:t>
      </w:r>
      <w:r w:rsidR="00DF18C3" w:rsidRPr="00C60C3D">
        <w:rPr>
          <w:rFonts w:ascii="Helvetica" w:hAnsi="Helvetica"/>
          <w:sz w:val="20"/>
          <w:szCs w:val="20"/>
        </w:rPr>
        <w:t xml:space="preserve"> </w:t>
      </w:r>
      <w:r w:rsidRPr="00C60C3D">
        <w:rPr>
          <w:rFonts w:ascii="Helvetica" w:hAnsi="Helvetica"/>
          <w:sz w:val="20"/>
          <w:szCs w:val="20"/>
        </w:rPr>
        <w:t>1</w:t>
      </w:r>
      <w:r w:rsidR="00C60C3D" w:rsidRPr="00C60C3D">
        <w:rPr>
          <w:rFonts w:ascii="Helvetica" w:hAnsi="Helvetica"/>
          <w:sz w:val="20"/>
          <w:szCs w:val="20"/>
        </w:rPr>
        <w:t>–</w:t>
      </w:r>
      <w:r w:rsidRPr="00C60C3D">
        <w:rPr>
          <w:rFonts w:ascii="Helvetica" w:hAnsi="Helvetica"/>
          <w:sz w:val="20"/>
          <w:szCs w:val="20"/>
        </w:rPr>
        <w:t>2</w:t>
      </w:r>
      <w:r w:rsidR="00DF18C3" w:rsidRPr="00C60C3D">
        <w:rPr>
          <w:rFonts w:ascii="Helvetica" w:hAnsi="Helvetica"/>
          <w:sz w:val="20"/>
          <w:szCs w:val="20"/>
        </w:rPr>
        <w:t>5/30</w:t>
      </w:r>
      <w:r w:rsidRPr="00C60C3D">
        <w:rPr>
          <w:rFonts w:ascii="Helvetica" w:hAnsi="Helvetica"/>
          <w:sz w:val="20"/>
          <w:szCs w:val="20"/>
        </w:rPr>
        <w:t xml:space="preserve"> fps.</w:t>
      </w:r>
    </w:p>
    <w:p w:rsidR="002F06FA" w:rsidRPr="00C60C3D" w:rsidRDefault="00EF2D01" w:rsidP="00C60C3D">
      <w:pPr>
        <w:pStyle w:val="SubPara"/>
        <w:rPr>
          <w:rFonts w:ascii="Helvetica" w:hAnsi="Helvetica"/>
          <w:sz w:val="20"/>
          <w:szCs w:val="20"/>
        </w:rPr>
      </w:pPr>
      <w:r w:rsidRPr="00C60C3D">
        <w:rPr>
          <w:rFonts w:ascii="Helvetica" w:hAnsi="Helvetica"/>
          <w:sz w:val="20"/>
          <w:szCs w:val="20"/>
        </w:rPr>
        <w:t>Triple Stream:</w:t>
      </w:r>
      <w:r w:rsidR="00326D0D" w:rsidRPr="00C60C3D">
        <w:rPr>
          <w:rFonts w:ascii="Helvetica" w:hAnsi="Helvetica"/>
          <w:sz w:val="20"/>
          <w:szCs w:val="20"/>
        </w:rPr>
        <w:t xml:space="preserve"> </w:t>
      </w:r>
      <w:r w:rsidR="00C60C3D" w:rsidRPr="00C60C3D">
        <w:rPr>
          <w:rFonts w:ascii="Helvetica" w:hAnsi="Helvetica"/>
          <w:sz w:val="20"/>
          <w:szCs w:val="20"/>
        </w:rPr>
        <w:t xml:space="preserve">Support for D1 (704×576/704×480) and CIF (352×288/352×240) at </w:t>
      </w:r>
      <w:r w:rsidR="00C60C3D">
        <w:rPr>
          <w:rFonts w:ascii="Helvetica" w:hAnsi="Helvetica"/>
          <w:sz w:val="20"/>
          <w:szCs w:val="20"/>
        </w:rPr>
        <w:br/>
      </w:r>
      <w:r w:rsidR="00326D0D" w:rsidRPr="00C60C3D">
        <w:rPr>
          <w:rFonts w:ascii="Helvetica" w:hAnsi="Helvetica"/>
          <w:sz w:val="20"/>
          <w:szCs w:val="20"/>
        </w:rPr>
        <w:t>1</w:t>
      </w:r>
      <w:r w:rsidR="00C60C3D" w:rsidRPr="00C60C3D">
        <w:rPr>
          <w:rFonts w:ascii="Helvetica" w:hAnsi="Helvetica"/>
          <w:sz w:val="20"/>
          <w:szCs w:val="20"/>
        </w:rPr>
        <w:t>–</w:t>
      </w:r>
      <w:r w:rsidR="00326D0D" w:rsidRPr="00C60C3D">
        <w:rPr>
          <w:rFonts w:ascii="Helvetica" w:hAnsi="Helvetica"/>
          <w:sz w:val="20"/>
          <w:szCs w:val="20"/>
        </w:rPr>
        <w:t>25/30 fps</w:t>
      </w:r>
      <w:r w:rsidR="002F06FA" w:rsidRPr="00C60C3D">
        <w:rPr>
          <w:rFonts w:ascii="Helvetica" w:hAnsi="Helvetica"/>
          <w:sz w:val="20"/>
          <w:szCs w:val="20"/>
        </w:rPr>
        <w:t>.</w:t>
      </w:r>
    </w:p>
    <w:p w:rsidR="00587046" w:rsidRDefault="00587046" w:rsidP="00CB749D">
      <w:pPr>
        <w:pStyle w:val="SubPara"/>
        <w:keepNext w:val="0"/>
        <w:rPr>
          <w:rFonts w:ascii="Helvetica" w:hAnsi="Helvetica"/>
          <w:sz w:val="20"/>
          <w:szCs w:val="20"/>
        </w:rPr>
      </w:pPr>
      <w:r>
        <w:rPr>
          <w:rFonts w:ascii="Helvetica" w:hAnsi="Helvetica"/>
          <w:sz w:val="20"/>
          <w:szCs w:val="20"/>
        </w:rPr>
        <w:t>The</w:t>
      </w:r>
      <w:r w:rsidRPr="00833D2F">
        <w:rPr>
          <w:rFonts w:ascii="Helvetica" w:hAnsi="Helvetica"/>
          <w:sz w:val="20"/>
          <w:szCs w:val="20"/>
        </w:rPr>
        <w:t xml:space="preserve"> </w:t>
      </w:r>
      <w:r w:rsidR="00DE5D8D">
        <w:rPr>
          <w:rFonts w:ascii="Helvetica" w:hAnsi="Helvetica"/>
          <w:sz w:val="20"/>
          <w:szCs w:val="20"/>
        </w:rPr>
        <w:t>1080p 30x explosion-proof IP bullet camera</w:t>
      </w:r>
      <w:r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w:t>
      </w:r>
      <w:r w:rsidR="00326D0D">
        <w:rPr>
          <w:rFonts w:ascii="Helvetica" w:hAnsi="Helvetica"/>
          <w:sz w:val="20"/>
          <w:szCs w:val="20"/>
        </w:rPr>
        <w:t xml:space="preserve">H.265, </w:t>
      </w:r>
      <w:r w:rsidRPr="00833D2F">
        <w:rPr>
          <w:rFonts w:ascii="Helvetica" w:hAnsi="Helvetica"/>
          <w:sz w:val="20"/>
          <w:szCs w:val="20"/>
        </w:rPr>
        <w:t xml:space="preserve">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00326D0D">
        <w:rPr>
          <w:rFonts w:ascii="Helvetica" w:hAnsi="Helvetica"/>
          <w:sz w:val="20"/>
          <w:szCs w:val="20"/>
        </w:rPr>
        <w:t xml:space="preserve">H.265, </w:t>
      </w:r>
      <w:r w:rsidRPr="00833D2F">
        <w:rPr>
          <w:rFonts w:ascii="Helvetica" w:hAnsi="Helvetica"/>
          <w:sz w:val="20"/>
          <w:szCs w:val="20"/>
        </w:rPr>
        <w:t>H.264 or MJPEG stream</w:t>
      </w:r>
      <w:r>
        <w:rPr>
          <w:rFonts w:ascii="Helvetica" w:hAnsi="Helvetica"/>
          <w:sz w:val="20"/>
          <w:szCs w:val="20"/>
        </w:rPr>
        <w:t xml:space="preserve"> (up to </w:t>
      </w:r>
      <w:r w:rsidR="00CB749D">
        <w:rPr>
          <w:rFonts w:ascii="Helvetica" w:hAnsi="Helvetica"/>
          <w:sz w:val="20"/>
          <w:szCs w:val="20"/>
        </w:rPr>
        <w:t>three</w:t>
      </w:r>
      <w:r>
        <w:rPr>
          <w:rFonts w:ascii="Helvetica" w:hAnsi="Helvetica"/>
          <w:sz w:val="20"/>
          <w:szCs w:val="20"/>
        </w:rPr>
        <w:t xml:space="preserve"> streams)</w:t>
      </w:r>
      <w:r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t xml:space="preserve">The bit rate for the </w:t>
      </w:r>
      <w:r w:rsidR="00326D0D">
        <w:rPr>
          <w:rFonts w:ascii="Helvetica" w:hAnsi="Helvetica"/>
          <w:sz w:val="20"/>
          <w:szCs w:val="20"/>
        </w:rPr>
        <w:t xml:space="preserve">H.265, </w:t>
      </w:r>
      <w:r w:rsidRPr="001E61ED">
        <w:rPr>
          <w:rFonts w:ascii="Helvetica" w:hAnsi="Helvetica"/>
          <w:sz w:val="20"/>
          <w:szCs w:val="20"/>
        </w:rPr>
        <w:t>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9B2B37" w:rsidRPr="00C063F6" w:rsidRDefault="008A26A5" w:rsidP="00C60C3D">
      <w:pPr>
        <w:pStyle w:val="SubPara"/>
        <w:keepNext w:val="0"/>
        <w:rPr>
          <w:rFonts w:ascii="Helvetica" w:hAnsi="Helvetica"/>
          <w:sz w:val="20"/>
          <w:szCs w:val="20"/>
        </w:rPr>
      </w:pPr>
      <w:r>
        <w:rPr>
          <w:rFonts w:ascii="Helvetica" w:hAnsi="Helvetica"/>
          <w:sz w:val="20"/>
          <w:szCs w:val="20"/>
        </w:rPr>
        <w:lastRenderedPageBreak/>
        <w:t>The fully featured</w:t>
      </w:r>
      <w:r w:rsidR="00587046">
        <w:rPr>
          <w:rFonts w:ascii="Helvetica" w:hAnsi="Helvetica"/>
          <w:sz w:val="20"/>
          <w:szCs w:val="20"/>
        </w:rPr>
        <w:t xml:space="preserve"> </w:t>
      </w:r>
      <w:r w:rsidR="00DE5D8D">
        <w:rPr>
          <w:rFonts w:ascii="Helvetica" w:hAnsi="Helvetica"/>
          <w:sz w:val="20"/>
          <w:szCs w:val="20"/>
        </w:rPr>
        <w:t>1080p 30x explosion-proof IP bullet camera</w:t>
      </w:r>
      <w:r w:rsidR="00587046" w:rsidRPr="001E6B51">
        <w:rPr>
          <w:rFonts w:ascii="Helvetica" w:hAnsi="Helvetica"/>
          <w:sz w:val="20"/>
          <w:szCs w:val="20"/>
        </w:rPr>
        <w:t xml:space="preserve"> </w:t>
      </w:r>
      <w:r w:rsidR="00587046" w:rsidRPr="00021837">
        <w:rPr>
          <w:rFonts w:ascii="Helvetica" w:hAnsi="Helvetica"/>
          <w:sz w:val="20"/>
          <w:szCs w:val="20"/>
        </w:rPr>
        <w:t xml:space="preserve">shall support </w:t>
      </w:r>
      <w:r w:rsidR="00587046" w:rsidRPr="00C063F6">
        <w:rPr>
          <w:rFonts w:ascii="Helvetica" w:hAnsi="Helvetica"/>
          <w:sz w:val="20"/>
          <w:szCs w:val="20"/>
        </w:rPr>
        <w:t xml:space="preserve">three (3) H.264 profiles: High </w:t>
      </w:r>
      <w:r w:rsidR="00C60C3D">
        <w:rPr>
          <w:rFonts w:ascii="Helvetica" w:hAnsi="Helvetica"/>
          <w:sz w:val="20"/>
          <w:szCs w:val="20"/>
        </w:rPr>
        <w:t>p</w:t>
      </w:r>
      <w:r w:rsidR="00587046" w:rsidRPr="00C063F6">
        <w:rPr>
          <w:rFonts w:ascii="Helvetica" w:hAnsi="Helvetica"/>
          <w:sz w:val="20"/>
          <w:szCs w:val="20"/>
        </w:rPr>
        <w:t>rofile, Main profile, and Baseline profile.</w:t>
      </w:r>
    </w:p>
    <w:p w:rsidR="00C81DB9" w:rsidRPr="00C81DB9" w:rsidRDefault="00C81DB9" w:rsidP="00C81DB9">
      <w:pPr>
        <w:pStyle w:val="Paragraph"/>
        <w:rPr>
          <w:rFonts w:ascii="Helvetica" w:hAnsi="Helvetica"/>
          <w:sz w:val="20"/>
          <w:szCs w:val="20"/>
        </w:rPr>
      </w:pPr>
      <w:r w:rsidRPr="00C81DB9">
        <w:rPr>
          <w:rFonts w:ascii="Helvetica" w:hAnsi="Helvetica"/>
          <w:sz w:val="20"/>
          <w:szCs w:val="20"/>
        </w:rPr>
        <w:t xml:space="preserve">The </w:t>
      </w:r>
      <w:r>
        <w:rPr>
          <w:rFonts w:ascii="Helvetica" w:hAnsi="Helvetica"/>
          <w:sz w:val="20"/>
          <w:szCs w:val="20"/>
        </w:rPr>
        <w:t>1080p 30x explosion-proof IP bullet camera</w:t>
      </w:r>
      <w:r w:rsidRPr="001E6B51">
        <w:rPr>
          <w:rFonts w:ascii="Helvetica" w:hAnsi="Helvetica"/>
          <w:sz w:val="20"/>
          <w:szCs w:val="20"/>
        </w:rPr>
        <w:t xml:space="preserve"> </w:t>
      </w:r>
      <w:r w:rsidRPr="00AA32D4">
        <w:rPr>
          <w:rFonts w:ascii="Helvetica" w:hAnsi="Helvetica"/>
          <w:sz w:val="20"/>
          <w:szCs w:val="20"/>
        </w:rPr>
        <w:t>system</w:t>
      </w:r>
      <w:r w:rsidRPr="00C81DB9">
        <w:rPr>
          <w:rFonts w:ascii="Helvetica" w:hAnsi="Helvetica"/>
          <w:sz w:val="20"/>
          <w:szCs w:val="20"/>
        </w:rPr>
        <w:t xml:space="preserve"> shall provide the option of restoring all displays, alarms, camera settings, and diagnostic settings to factory default settings from the web GUI. In addition, there shall be an option to reboot the camera automatically at set times.</w:t>
      </w:r>
    </w:p>
    <w:p w:rsidR="00C81DB9" w:rsidRPr="003D5D1D" w:rsidRDefault="00C81DB9" w:rsidP="00CC1062">
      <w:pPr>
        <w:pStyle w:val="Paragraph"/>
        <w:keepNext w:val="0"/>
        <w:tabs>
          <w:tab w:val="clear" w:pos="1152"/>
        </w:tabs>
        <w:rPr>
          <w:rFonts w:ascii="Helvetica" w:hAnsi="Helvetica"/>
          <w:sz w:val="20"/>
          <w:szCs w:val="20"/>
        </w:rPr>
      </w:pPr>
      <w:r w:rsidRPr="003D5D1D">
        <w:rPr>
          <w:rFonts w:ascii="Helvetica" w:hAnsi="Helvetica"/>
          <w:sz w:val="20"/>
          <w:szCs w:val="20"/>
        </w:rPr>
        <w:t xml:space="preserve">The </w:t>
      </w:r>
      <w:r>
        <w:rPr>
          <w:rFonts w:ascii="Helvetica" w:hAnsi="Helvetica"/>
          <w:sz w:val="20"/>
          <w:szCs w:val="20"/>
        </w:rPr>
        <w:t>1080p 30x explosion-proof IP bullet camera</w:t>
      </w:r>
      <w:r w:rsidRPr="001E6B51">
        <w:rPr>
          <w:rFonts w:ascii="Helvetica" w:hAnsi="Helvetica"/>
          <w:sz w:val="20"/>
          <w:szCs w:val="20"/>
        </w:rPr>
        <w:t xml:space="preserve"> </w:t>
      </w:r>
      <w:r w:rsidRPr="00AA32D4">
        <w:rPr>
          <w:rFonts w:ascii="Helvetica" w:hAnsi="Helvetica"/>
          <w:sz w:val="20"/>
          <w:szCs w:val="20"/>
        </w:rPr>
        <w:t>system</w:t>
      </w:r>
      <w:r w:rsidRPr="003D5D1D">
        <w:rPr>
          <w:rFonts w:ascii="Helvetica" w:hAnsi="Helvetica"/>
          <w:sz w:val="20"/>
          <w:szCs w:val="20"/>
        </w:rPr>
        <w:t xml:space="preserve"> shall provide a warning message through relay output, FTP, or email; upload an image to an FTP or email server; and/or record video to </w:t>
      </w:r>
      <w:r w:rsidR="00CC1062">
        <w:rPr>
          <w:rFonts w:ascii="Helvetica" w:hAnsi="Helvetica"/>
          <w:sz w:val="20"/>
          <w:szCs w:val="20"/>
        </w:rPr>
        <w:t>a</w:t>
      </w:r>
      <w:r w:rsidRPr="003D5D1D">
        <w:rPr>
          <w:rFonts w:ascii="Helvetica" w:hAnsi="Helvetica"/>
          <w:sz w:val="20"/>
          <w:szCs w:val="20"/>
        </w:rPr>
        <w:t xml:space="preserve"> network headend recorder when motion or video tampering is detected. The administrator shall have the ability to turn the motion/video tampering detection function on or off.</w:t>
      </w:r>
    </w:p>
    <w:p w:rsidR="00C81DB9" w:rsidRPr="003D5D1D" w:rsidRDefault="00C81DB9" w:rsidP="00CC1062">
      <w:pPr>
        <w:pStyle w:val="Paragraph"/>
        <w:keepNext w:val="0"/>
        <w:tabs>
          <w:tab w:val="clear" w:pos="1152"/>
        </w:tabs>
        <w:rPr>
          <w:rFonts w:ascii="Helvetica" w:hAnsi="Helvetica"/>
          <w:sz w:val="20"/>
          <w:szCs w:val="20"/>
        </w:rPr>
      </w:pPr>
      <w:r w:rsidRPr="003D5D1D">
        <w:rPr>
          <w:rFonts w:ascii="Helvetica" w:hAnsi="Helvetica"/>
          <w:sz w:val="20"/>
          <w:szCs w:val="20"/>
        </w:rPr>
        <w:t xml:space="preserve">The </w:t>
      </w:r>
      <w:r>
        <w:rPr>
          <w:rFonts w:ascii="Helvetica" w:hAnsi="Helvetica"/>
          <w:sz w:val="20"/>
          <w:szCs w:val="20"/>
        </w:rPr>
        <w:t>1080p 30x explosion-proof IP bullet camera</w:t>
      </w:r>
      <w:r w:rsidRPr="001E6B51">
        <w:rPr>
          <w:rFonts w:ascii="Helvetica" w:hAnsi="Helvetica"/>
          <w:sz w:val="20"/>
          <w:szCs w:val="20"/>
        </w:rPr>
        <w:t xml:space="preserve"> </w:t>
      </w:r>
      <w:r w:rsidRPr="00AA32D4">
        <w:rPr>
          <w:rFonts w:ascii="Helvetica" w:hAnsi="Helvetica"/>
          <w:sz w:val="20"/>
          <w:szCs w:val="20"/>
        </w:rPr>
        <w:t>system</w:t>
      </w:r>
      <w:r w:rsidRPr="003D5D1D">
        <w:rPr>
          <w:rFonts w:ascii="Helvetica" w:hAnsi="Helvetica"/>
          <w:sz w:val="20"/>
          <w:szCs w:val="20"/>
        </w:rPr>
        <w:t xml:space="preserve"> shall provide a warning message through relay output, FTP, or email, and/or record video when a network failure is detected. The detection shall be based on RTSP session count. If the count drops to zero for at least ten seconds, a network failure event is detected. The administrator shall have the ability to adjust the detecting period and turn the network failure detection function on or off.</w:t>
      </w:r>
    </w:p>
    <w:p w:rsidR="00801636" w:rsidRDefault="005F5F08" w:rsidP="00CB749D">
      <w:pPr>
        <w:pStyle w:val="Paragraph"/>
        <w:keepNext w:val="0"/>
        <w:rPr>
          <w:rFonts w:ascii="Helvetica" w:hAnsi="Helvetica"/>
          <w:sz w:val="20"/>
          <w:szCs w:val="20"/>
        </w:rPr>
      </w:pPr>
      <w:r w:rsidRPr="00AA32D4">
        <w:rPr>
          <w:rFonts w:ascii="Helvetica" w:hAnsi="Helvetica"/>
          <w:sz w:val="20"/>
          <w:szCs w:val="20"/>
        </w:rPr>
        <w:t xml:space="preserve">The </w:t>
      </w:r>
      <w:r w:rsidR="00DE5D8D">
        <w:rPr>
          <w:rFonts w:ascii="Helvetica" w:hAnsi="Helvetica"/>
          <w:sz w:val="20"/>
          <w:szCs w:val="20"/>
        </w:rPr>
        <w:t>1080p 30x explosion-proof IP bullet camera</w:t>
      </w:r>
      <w:r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w:t>
      </w:r>
      <w:r w:rsidR="00CB749D">
        <w:rPr>
          <w:rFonts w:ascii="Helvetica" w:hAnsi="Helvetica"/>
          <w:sz w:val="20"/>
          <w:szCs w:val="20"/>
        </w:rPr>
        <w:t>support</w:t>
      </w:r>
      <w:r>
        <w:rPr>
          <w:rFonts w:ascii="Helvetica" w:hAnsi="Helvetica"/>
          <w:sz w:val="20"/>
          <w:szCs w:val="20"/>
        </w:rPr>
        <w:t xml:space="preserve"> </w:t>
      </w:r>
      <w:r w:rsidR="00801636">
        <w:rPr>
          <w:rFonts w:ascii="Helvetica" w:hAnsi="Helvetica"/>
          <w:sz w:val="20"/>
          <w:szCs w:val="20"/>
        </w:rPr>
        <w:t>n</w:t>
      </w:r>
      <w:r>
        <w:rPr>
          <w:rFonts w:ascii="Helvetica" w:hAnsi="Helvetica"/>
          <w:sz w:val="20"/>
          <w:szCs w:val="20"/>
        </w:rPr>
        <w:t>etwork share recording for backup when there is an event (alarm, motion detection) or scheduling</w:t>
      </w:r>
      <w:r w:rsidR="00AA5FCF">
        <w:rPr>
          <w:rFonts w:ascii="Helvetica" w:hAnsi="Helvetica"/>
          <w:sz w:val="20"/>
          <w:szCs w:val="20"/>
        </w:rPr>
        <w:t xml:space="preserve">. </w:t>
      </w:r>
    </w:p>
    <w:p w:rsidR="003B06C4" w:rsidRPr="00AA32D4" w:rsidRDefault="00AA5FCF" w:rsidP="00801636">
      <w:pPr>
        <w:pStyle w:val="Paragraph"/>
        <w:keepNext w:val="0"/>
        <w:rPr>
          <w:rFonts w:ascii="Helvetica" w:hAnsi="Helvetica"/>
          <w:sz w:val="20"/>
          <w:szCs w:val="20"/>
        </w:rPr>
      </w:pPr>
      <w:r>
        <w:rPr>
          <w:rFonts w:ascii="Helvetica" w:hAnsi="Helvetica"/>
          <w:sz w:val="20"/>
          <w:szCs w:val="20"/>
        </w:rPr>
        <w:t>The administrator must have the ability to turn the recording function on or off through the web GUI.</w:t>
      </w:r>
    </w:p>
    <w:p w:rsidR="00E9704C" w:rsidRDefault="005F5F08" w:rsidP="00801636">
      <w:pPr>
        <w:pStyle w:val="Paragraph"/>
        <w:keepNext w:val="0"/>
        <w:rPr>
          <w:rFonts w:ascii="Helvetica" w:hAnsi="Helvetica"/>
          <w:sz w:val="20"/>
          <w:szCs w:val="20"/>
        </w:rPr>
      </w:pPr>
      <w:r w:rsidRPr="00C13317">
        <w:rPr>
          <w:rFonts w:ascii="Helvetica" w:hAnsi="Helvetica"/>
          <w:sz w:val="20"/>
          <w:szCs w:val="20"/>
        </w:rPr>
        <w:t xml:space="preserve">The </w:t>
      </w:r>
      <w:r w:rsidR="00DE5D8D">
        <w:rPr>
          <w:rFonts w:ascii="Helvetica" w:hAnsi="Helvetica"/>
          <w:sz w:val="20"/>
          <w:szCs w:val="20"/>
        </w:rPr>
        <w:t>1080p 30x explosion-proof IP bullet camera</w:t>
      </w:r>
      <w:r w:rsidR="00E9704C">
        <w:rPr>
          <w:rFonts w:ascii="Helvetica" w:hAnsi="Helvetica"/>
          <w:sz w:val="20"/>
          <w:szCs w:val="20"/>
        </w:rPr>
        <w:t xml:space="preserve"> </w:t>
      </w:r>
      <w:r w:rsidRPr="00823A42">
        <w:rPr>
          <w:rFonts w:ascii="Helvetica" w:hAnsi="Helvetica"/>
          <w:sz w:val="20"/>
          <w:szCs w:val="20"/>
        </w:rPr>
        <w:t xml:space="preserve">shall include </w:t>
      </w:r>
      <w:r>
        <w:rPr>
          <w:rFonts w:ascii="Helvetica" w:hAnsi="Helvetica"/>
          <w:sz w:val="20"/>
          <w:szCs w:val="20"/>
        </w:rPr>
        <w:t>one</w:t>
      </w:r>
      <w:r w:rsidRPr="00823A42">
        <w:rPr>
          <w:rFonts w:ascii="Helvetica" w:hAnsi="Helvetica"/>
          <w:sz w:val="20"/>
          <w:szCs w:val="20"/>
        </w:rPr>
        <w:t xml:space="preserve"> (</w:t>
      </w:r>
      <w:r>
        <w:rPr>
          <w:rFonts w:ascii="Helvetica" w:hAnsi="Helvetica"/>
          <w:sz w:val="20"/>
          <w:szCs w:val="20"/>
        </w:rPr>
        <w:t>1</w:t>
      </w:r>
      <w:r w:rsidRPr="00823A42">
        <w:rPr>
          <w:rFonts w:ascii="Helvetica" w:hAnsi="Helvetica"/>
          <w:sz w:val="20"/>
          <w:szCs w:val="20"/>
        </w:rPr>
        <w:t xml:space="preserve">) on-board alarm output for normally open or normally closed dry contacts. The </w:t>
      </w:r>
      <w:r>
        <w:rPr>
          <w:rFonts w:ascii="Helvetica" w:hAnsi="Helvetica"/>
          <w:sz w:val="20"/>
          <w:szCs w:val="20"/>
        </w:rPr>
        <w:t>camera</w:t>
      </w:r>
      <w:r w:rsidRPr="00823A42">
        <w:rPr>
          <w:rFonts w:ascii="Helvetica" w:hAnsi="Helvetica"/>
          <w:sz w:val="20"/>
          <w:szCs w:val="20"/>
        </w:rPr>
        <w:t xml:space="preserve"> shall have the ability to perform the relay</w:t>
      </w:r>
      <w:r w:rsidR="00801636">
        <w:rPr>
          <w:rFonts w:ascii="Helvetica" w:hAnsi="Helvetica"/>
          <w:sz w:val="20"/>
          <w:szCs w:val="20"/>
        </w:rPr>
        <w:t>-</w:t>
      </w:r>
      <w:r w:rsidRPr="00823A42">
        <w:rPr>
          <w:rFonts w:ascii="Helvetica" w:hAnsi="Helvetica"/>
          <w:sz w:val="20"/>
          <w:szCs w:val="20"/>
        </w:rPr>
        <w:t>out signal to the alarm equipment</w:t>
      </w:r>
      <w:r w:rsidR="00E9704C">
        <w:rPr>
          <w:rFonts w:ascii="Helvetica" w:hAnsi="Helvetica"/>
          <w:sz w:val="20"/>
          <w:szCs w:val="20"/>
        </w:rPr>
        <w:t>.</w:t>
      </w:r>
    </w:p>
    <w:p w:rsidR="00882576" w:rsidRPr="00DC3737" w:rsidRDefault="00882576" w:rsidP="00882576">
      <w:pPr>
        <w:pStyle w:val="Paragraph"/>
        <w:rPr>
          <w:rFonts w:ascii="Helvetica" w:hAnsi="Helvetica"/>
          <w:sz w:val="20"/>
          <w:szCs w:val="20"/>
        </w:rPr>
      </w:pPr>
      <w:r w:rsidRPr="00DC3737">
        <w:rPr>
          <w:rFonts w:ascii="Helvetica" w:hAnsi="Helvetica"/>
          <w:sz w:val="20"/>
          <w:szCs w:val="20"/>
        </w:rPr>
        <w:t xml:space="preserve">The 1080p 30x explosion-proof IP bullet camera system shall support two (2) special presets to control the wiper and washer system: </w:t>
      </w:r>
    </w:p>
    <w:p w:rsidR="00882576" w:rsidRPr="00DC3737" w:rsidRDefault="00882576" w:rsidP="00DC3737">
      <w:pPr>
        <w:pStyle w:val="SubPara"/>
        <w:rPr>
          <w:rFonts w:ascii="Helvetica" w:hAnsi="Helvetica"/>
          <w:sz w:val="20"/>
          <w:szCs w:val="20"/>
        </w:rPr>
      </w:pPr>
      <w:r w:rsidRPr="00DC3737">
        <w:rPr>
          <w:rFonts w:ascii="Helvetica" w:hAnsi="Helvetica"/>
          <w:sz w:val="20"/>
          <w:szCs w:val="20"/>
        </w:rPr>
        <w:t xml:space="preserve">Preset number 103 </w:t>
      </w:r>
      <w:r w:rsidR="00DC3737" w:rsidRPr="00DC3737">
        <w:rPr>
          <w:rFonts w:ascii="Helvetica" w:hAnsi="Helvetica"/>
          <w:sz w:val="20"/>
          <w:szCs w:val="20"/>
        </w:rPr>
        <w:t>operates</w:t>
      </w:r>
      <w:r w:rsidRPr="00DC3737">
        <w:rPr>
          <w:rFonts w:ascii="Helvetica" w:hAnsi="Helvetica"/>
          <w:sz w:val="20"/>
          <w:szCs w:val="20"/>
        </w:rPr>
        <w:t xml:space="preserve"> the wiper once when the preset</w:t>
      </w:r>
      <w:r w:rsidR="00DC3737" w:rsidRPr="00DC3737">
        <w:rPr>
          <w:rFonts w:ascii="Helvetica" w:hAnsi="Helvetica"/>
          <w:sz w:val="20"/>
          <w:szCs w:val="20"/>
        </w:rPr>
        <w:t xml:space="preserve"> is called</w:t>
      </w:r>
      <w:r w:rsidRPr="00DC3737">
        <w:rPr>
          <w:rFonts w:ascii="Helvetica" w:hAnsi="Helvetica"/>
          <w:sz w:val="20"/>
          <w:szCs w:val="20"/>
        </w:rPr>
        <w:t>.</w:t>
      </w:r>
    </w:p>
    <w:p w:rsidR="00882576" w:rsidRPr="00DC3737" w:rsidRDefault="00882576" w:rsidP="00DC3737">
      <w:pPr>
        <w:pStyle w:val="SubPara"/>
        <w:rPr>
          <w:rFonts w:ascii="Helvetica" w:hAnsi="Helvetica"/>
          <w:sz w:val="20"/>
          <w:szCs w:val="20"/>
        </w:rPr>
      </w:pPr>
      <w:r w:rsidRPr="00DC3737">
        <w:rPr>
          <w:rFonts w:ascii="Helvetica" w:hAnsi="Helvetica"/>
          <w:sz w:val="20"/>
          <w:szCs w:val="20"/>
        </w:rPr>
        <w:t xml:space="preserve">Preset number 112 </w:t>
      </w:r>
      <w:r w:rsidR="00DC3737" w:rsidRPr="00DC3737">
        <w:rPr>
          <w:rFonts w:ascii="Helvetica" w:hAnsi="Helvetica"/>
          <w:sz w:val="20"/>
          <w:szCs w:val="20"/>
        </w:rPr>
        <w:t>operates</w:t>
      </w:r>
      <w:r w:rsidRPr="00DC3737">
        <w:rPr>
          <w:rFonts w:ascii="Helvetica" w:hAnsi="Helvetica"/>
          <w:sz w:val="20"/>
          <w:szCs w:val="20"/>
        </w:rPr>
        <w:t xml:space="preserve"> the washer pump once when the preset</w:t>
      </w:r>
      <w:r w:rsidR="00DC3737" w:rsidRPr="00DC3737">
        <w:rPr>
          <w:rFonts w:ascii="Helvetica" w:hAnsi="Helvetica"/>
          <w:sz w:val="20"/>
          <w:szCs w:val="20"/>
        </w:rPr>
        <w:t xml:space="preserve"> is called</w:t>
      </w:r>
      <w:r w:rsidRPr="00DC3737">
        <w:rPr>
          <w:rFonts w:ascii="Helvetica" w:hAnsi="Helvetica"/>
          <w:sz w:val="20"/>
          <w:szCs w:val="20"/>
        </w:rPr>
        <w:t>.</w:t>
      </w:r>
    </w:p>
    <w:p w:rsidR="00B52F86" w:rsidRDefault="00B52F86" w:rsidP="00CB749D">
      <w:pPr>
        <w:pStyle w:val="Paragraph"/>
        <w:keepNext w:val="0"/>
        <w:rPr>
          <w:rFonts w:ascii="Helvetica" w:hAnsi="Helvetica"/>
          <w:sz w:val="20"/>
          <w:szCs w:val="20"/>
        </w:rPr>
      </w:pPr>
      <w:r w:rsidRPr="00C13317">
        <w:rPr>
          <w:rFonts w:ascii="Helvetica" w:hAnsi="Helvetica"/>
          <w:sz w:val="20"/>
          <w:szCs w:val="20"/>
        </w:rPr>
        <w:t xml:space="preserve">The </w:t>
      </w:r>
      <w:r w:rsidR="00DE5D8D">
        <w:rPr>
          <w:rFonts w:ascii="Helvetica" w:hAnsi="Helvetica"/>
          <w:sz w:val="20"/>
          <w:szCs w:val="20"/>
        </w:rPr>
        <w:t>1080p 30x explosion-proof IP bullet camera</w:t>
      </w:r>
      <w:r w:rsidR="006D35BB">
        <w:rPr>
          <w:rFonts w:ascii="Helvetica" w:hAnsi="Helvetica"/>
          <w:sz w:val="20"/>
          <w:szCs w:val="20"/>
        </w:rPr>
        <w:t xml:space="preserve"> housing shall </w:t>
      </w:r>
      <w:r w:rsidR="00CB749D">
        <w:rPr>
          <w:rFonts w:ascii="Helvetica" w:hAnsi="Helvetica"/>
          <w:sz w:val="20"/>
          <w:szCs w:val="20"/>
        </w:rPr>
        <w:t xml:space="preserve">be constructed </w:t>
      </w:r>
      <w:r w:rsidR="006D35BB">
        <w:rPr>
          <w:rFonts w:ascii="Helvetica" w:hAnsi="Helvetica"/>
          <w:sz w:val="20"/>
          <w:szCs w:val="20"/>
        </w:rPr>
        <w:t xml:space="preserve">of </w:t>
      </w:r>
      <w:r w:rsidR="005E0ECB">
        <w:rPr>
          <w:rFonts w:ascii="Helvetica" w:hAnsi="Helvetica"/>
          <w:sz w:val="20"/>
          <w:szCs w:val="20"/>
        </w:rPr>
        <w:t>AISI</w:t>
      </w:r>
      <w:r w:rsidR="00CB749D">
        <w:rPr>
          <w:rFonts w:ascii="Helvetica" w:hAnsi="Helvetica"/>
          <w:sz w:val="20"/>
          <w:szCs w:val="20"/>
        </w:rPr>
        <w:t xml:space="preserve"> </w:t>
      </w:r>
      <w:r w:rsidR="008C3923">
        <w:rPr>
          <w:rFonts w:ascii="Helvetica" w:hAnsi="Helvetica"/>
          <w:sz w:val="20"/>
          <w:szCs w:val="20"/>
        </w:rPr>
        <w:t>3</w:t>
      </w:r>
      <w:r w:rsidR="00CB749D">
        <w:rPr>
          <w:rFonts w:ascii="Helvetica" w:hAnsi="Helvetica"/>
          <w:sz w:val="20"/>
          <w:szCs w:val="20"/>
        </w:rPr>
        <w:t>16L stainless steel</w:t>
      </w:r>
      <w:r w:rsidRPr="00823A42">
        <w:rPr>
          <w:rFonts w:ascii="Helvetica" w:hAnsi="Helvetica"/>
          <w:sz w:val="20"/>
          <w:szCs w:val="20"/>
        </w:rPr>
        <w:t>.</w:t>
      </w:r>
    </w:p>
    <w:p w:rsidR="008C3923" w:rsidRDefault="00E9704C" w:rsidP="00CB749D">
      <w:pPr>
        <w:pStyle w:val="Paragraph"/>
        <w:keepNext w:val="0"/>
        <w:rPr>
          <w:rFonts w:ascii="Helvetica" w:hAnsi="Helvetica"/>
          <w:sz w:val="20"/>
          <w:szCs w:val="20"/>
        </w:rPr>
      </w:pPr>
      <w:r>
        <w:rPr>
          <w:rFonts w:ascii="Helvetica" w:hAnsi="Helvetica"/>
          <w:sz w:val="20"/>
          <w:szCs w:val="20"/>
        </w:rPr>
        <w:t xml:space="preserve">The </w:t>
      </w:r>
      <w:r w:rsidR="00DE5D8D">
        <w:rPr>
          <w:rFonts w:ascii="Helvetica" w:hAnsi="Helvetica"/>
          <w:sz w:val="20"/>
          <w:szCs w:val="20"/>
        </w:rPr>
        <w:t>1080p 30x explosion-proof IP bullet camera</w:t>
      </w:r>
      <w:r>
        <w:rPr>
          <w:rFonts w:ascii="Helvetica" w:hAnsi="Helvetica"/>
          <w:sz w:val="20"/>
          <w:szCs w:val="20"/>
        </w:rPr>
        <w:t xml:space="preserve"> shall be designed for wall, </w:t>
      </w:r>
      <w:r w:rsidR="00441E54">
        <w:rPr>
          <w:rFonts w:ascii="Helvetica" w:hAnsi="Helvetica"/>
          <w:sz w:val="20"/>
          <w:szCs w:val="20"/>
        </w:rPr>
        <w:t>parapet, and pole</w:t>
      </w:r>
      <w:r>
        <w:rPr>
          <w:rFonts w:ascii="Helvetica" w:hAnsi="Helvetica"/>
          <w:sz w:val="20"/>
          <w:szCs w:val="20"/>
        </w:rPr>
        <w:t xml:space="preserve"> mount configurations. </w:t>
      </w:r>
    </w:p>
    <w:p w:rsidR="00E9704C" w:rsidRDefault="00E9704C" w:rsidP="00CC1062">
      <w:pPr>
        <w:pStyle w:val="Paragraph"/>
        <w:keepNext w:val="0"/>
        <w:rPr>
          <w:rFonts w:ascii="Helvetica" w:hAnsi="Helvetica"/>
          <w:sz w:val="20"/>
          <w:szCs w:val="20"/>
        </w:rPr>
      </w:pPr>
      <w:r>
        <w:rPr>
          <w:rFonts w:ascii="Helvetica" w:hAnsi="Helvetica"/>
          <w:sz w:val="20"/>
          <w:szCs w:val="20"/>
        </w:rPr>
        <w:t xml:space="preserve">The </w:t>
      </w:r>
      <w:r w:rsidR="00DE5D8D">
        <w:rPr>
          <w:rFonts w:ascii="Helvetica" w:hAnsi="Helvetica"/>
          <w:sz w:val="20"/>
          <w:szCs w:val="20"/>
        </w:rPr>
        <w:t>1080p 30x explosion-proof IP bullet camera</w:t>
      </w:r>
      <w:r>
        <w:rPr>
          <w:rFonts w:ascii="Helvetica" w:hAnsi="Helvetica"/>
          <w:sz w:val="20"/>
          <w:szCs w:val="20"/>
        </w:rPr>
        <w:t xml:space="preserve"> </w:t>
      </w:r>
      <w:r w:rsidR="00383E52">
        <w:rPr>
          <w:rFonts w:ascii="Helvetica" w:hAnsi="Helvetica"/>
          <w:sz w:val="20"/>
          <w:szCs w:val="20"/>
        </w:rPr>
        <w:t>housings shall meet</w:t>
      </w:r>
      <w:r w:rsidR="00CC1062">
        <w:rPr>
          <w:rFonts w:ascii="Helvetica" w:hAnsi="Helvetica"/>
          <w:sz w:val="20"/>
          <w:szCs w:val="20"/>
        </w:rPr>
        <w:t xml:space="preserve"> the</w:t>
      </w:r>
      <w:r w:rsidR="00383E52">
        <w:rPr>
          <w:rFonts w:ascii="Helvetica" w:hAnsi="Helvetica"/>
          <w:sz w:val="20"/>
          <w:szCs w:val="20"/>
        </w:rPr>
        <w:t xml:space="preserve"> </w:t>
      </w:r>
      <w:r>
        <w:rPr>
          <w:rFonts w:ascii="Helvetica" w:hAnsi="Helvetica"/>
          <w:sz w:val="20"/>
          <w:szCs w:val="20"/>
        </w:rPr>
        <w:t>IP6</w:t>
      </w:r>
      <w:r w:rsidR="00383E52">
        <w:rPr>
          <w:rFonts w:ascii="Helvetica" w:hAnsi="Helvetica"/>
          <w:sz w:val="20"/>
          <w:szCs w:val="20"/>
        </w:rPr>
        <w:t>9</w:t>
      </w:r>
      <w:r w:rsidR="00CC1062">
        <w:rPr>
          <w:rFonts w:ascii="Helvetica" w:hAnsi="Helvetica"/>
          <w:sz w:val="20"/>
          <w:szCs w:val="20"/>
        </w:rPr>
        <w:t xml:space="preserve"> ingress protection </w:t>
      </w:r>
      <w:r>
        <w:rPr>
          <w:rFonts w:ascii="Helvetica" w:hAnsi="Helvetica"/>
          <w:sz w:val="20"/>
          <w:szCs w:val="20"/>
        </w:rPr>
        <w:t>standard</w:t>
      </w:r>
      <w:r w:rsidR="00701419">
        <w:rPr>
          <w:rFonts w:ascii="Helvetica" w:hAnsi="Helvetica"/>
          <w:sz w:val="20"/>
          <w:szCs w:val="20"/>
        </w:rPr>
        <w:t xml:space="preserve"> and shall be equipped with an adjustable sun shade</w:t>
      </w:r>
      <w:r>
        <w:rPr>
          <w:rFonts w:ascii="Helvetica" w:hAnsi="Helvetica"/>
          <w:sz w:val="20"/>
          <w:szCs w:val="20"/>
        </w:rPr>
        <w:t>.</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the </w:t>
      </w:r>
      <w:r w:rsidR="00DE5D8D">
        <w:rPr>
          <w:rFonts w:ascii="Helvetica" w:hAnsi="Helvetica"/>
          <w:sz w:val="20"/>
          <w:szCs w:val="20"/>
        </w:rPr>
        <w:t>1080p 30x explosion-proof IP bullet camera</w:t>
      </w:r>
      <w:r>
        <w:rPr>
          <w:rFonts w:ascii="Helvetica" w:hAnsi="Helvetica"/>
          <w:sz w:val="20"/>
          <w:szCs w:val="20"/>
        </w:rPr>
        <w:t>:</w:t>
      </w:r>
    </w:p>
    <w:p w:rsidR="00BA0CEA" w:rsidRDefault="007621A9" w:rsidP="00CC1062">
      <w:pPr>
        <w:pStyle w:val="SubPara"/>
        <w:keepNext w:val="0"/>
        <w:rPr>
          <w:rFonts w:ascii="Helvetica" w:hAnsi="Helvetica"/>
          <w:sz w:val="20"/>
          <w:szCs w:val="20"/>
        </w:rPr>
      </w:pPr>
      <w:r>
        <w:rPr>
          <w:rFonts w:ascii="Helvetica" w:hAnsi="Helvetica"/>
          <w:sz w:val="20"/>
          <w:szCs w:val="20"/>
        </w:rPr>
        <w:t xml:space="preserve">HEPWS: </w:t>
      </w:r>
      <w:r w:rsidR="007B0FC4">
        <w:rPr>
          <w:rFonts w:ascii="Helvetica" w:hAnsi="Helvetica"/>
          <w:sz w:val="20"/>
          <w:szCs w:val="20"/>
        </w:rPr>
        <w:t xml:space="preserve">Washer </w:t>
      </w:r>
      <w:r w:rsidR="00CC1062">
        <w:rPr>
          <w:rFonts w:ascii="Helvetica" w:hAnsi="Helvetica"/>
          <w:sz w:val="20"/>
          <w:szCs w:val="20"/>
        </w:rPr>
        <w:t>system</w:t>
      </w:r>
      <w:r w:rsidR="007B0FC4">
        <w:rPr>
          <w:rFonts w:ascii="Helvetica" w:hAnsi="Helvetica"/>
          <w:sz w:val="20"/>
          <w:szCs w:val="20"/>
        </w:rPr>
        <w:t>, 1</w:t>
      </w:r>
      <w:r>
        <w:rPr>
          <w:rFonts w:ascii="Helvetica" w:hAnsi="Helvetica"/>
          <w:sz w:val="20"/>
          <w:szCs w:val="20"/>
        </w:rPr>
        <w:t>0 L</w:t>
      </w:r>
      <w:r w:rsidR="007B0FC4">
        <w:rPr>
          <w:rFonts w:ascii="Helvetica" w:hAnsi="Helvetica"/>
          <w:sz w:val="20"/>
          <w:szCs w:val="20"/>
        </w:rPr>
        <w:t>, with ATEX-certified solenoid valve</w:t>
      </w:r>
      <w:r>
        <w:rPr>
          <w:rFonts w:ascii="Helvetica" w:hAnsi="Helvetica"/>
          <w:sz w:val="20"/>
          <w:szCs w:val="20"/>
        </w:rPr>
        <w:t>.</w:t>
      </w:r>
    </w:p>
    <w:p w:rsidR="00BA4BD7" w:rsidRDefault="007621A9" w:rsidP="002E262B">
      <w:pPr>
        <w:pStyle w:val="SubPara"/>
        <w:keepNext w:val="0"/>
        <w:rPr>
          <w:rFonts w:ascii="Helvetica" w:hAnsi="Helvetica"/>
          <w:sz w:val="20"/>
          <w:szCs w:val="20"/>
        </w:rPr>
      </w:pPr>
      <w:r>
        <w:rPr>
          <w:rFonts w:ascii="Helvetica" w:hAnsi="Helvetica"/>
          <w:sz w:val="20"/>
          <w:szCs w:val="20"/>
        </w:rPr>
        <w:t xml:space="preserve">HCPWM: </w:t>
      </w:r>
      <w:r w:rsidR="005E0ECB">
        <w:rPr>
          <w:rFonts w:ascii="Helvetica" w:hAnsi="Helvetica"/>
          <w:sz w:val="20"/>
          <w:szCs w:val="20"/>
        </w:rPr>
        <w:t xml:space="preserve">AISI </w:t>
      </w:r>
      <w:r>
        <w:rPr>
          <w:rFonts w:ascii="Helvetica" w:hAnsi="Helvetica"/>
          <w:sz w:val="20"/>
          <w:szCs w:val="20"/>
        </w:rPr>
        <w:t>316L stainless steel wall</w:t>
      </w:r>
      <w:r w:rsidR="007B0FC4">
        <w:rPr>
          <w:rFonts w:ascii="Helvetica" w:hAnsi="Helvetica"/>
          <w:sz w:val="20"/>
          <w:szCs w:val="20"/>
        </w:rPr>
        <w:t xml:space="preserve"> mount</w:t>
      </w:r>
      <w:r>
        <w:rPr>
          <w:rFonts w:ascii="Helvetica" w:hAnsi="Helvetica"/>
          <w:sz w:val="20"/>
          <w:szCs w:val="20"/>
        </w:rPr>
        <w:t xml:space="preserve"> bracket with joint.</w:t>
      </w:r>
    </w:p>
    <w:p w:rsidR="007621A9" w:rsidRDefault="007621A9" w:rsidP="007B0FC4">
      <w:pPr>
        <w:pStyle w:val="SubPara"/>
        <w:keepNext w:val="0"/>
        <w:rPr>
          <w:rFonts w:ascii="Helvetica" w:hAnsi="Helvetica"/>
          <w:sz w:val="20"/>
          <w:szCs w:val="20"/>
        </w:rPr>
      </w:pPr>
      <w:r>
        <w:rPr>
          <w:rFonts w:ascii="Helvetica" w:hAnsi="Helvetica"/>
          <w:sz w:val="20"/>
          <w:szCs w:val="20"/>
        </w:rPr>
        <w:t xml:space="preserve">HCPPRMJ: </w:t>
      </w:r>
      <w:r w:rsidR="005E0ECB">
        <w:rPr>
          <w:rFonts w:ascii="Helvetica" w:hAnsi="Helvetica"/>
          <w:sz w:val="20"/>
          <w:szCs w:val="20"/>
        </w:rPr>
        <w:t xml:space="preserve">AISI </w:t>
      </w:r>
      <w:r>
        <w:rPr>
          <w:rFonts w:ascii="Helvetica" w:hAnsi="Helvetica"/>
          <w:sz w:val="20"/>
          <w:szCs w:val="20"/>
        </w:rPr>
        <w:t>316L stainless steel parapet mount joint</w:t>
      </w:r>
      <w:r w:rsidR="007B0FC4">
        <w:rPr>
          <w:rFonts w:ascii="Helvetica" w:hAnsi="Helvetica"/>
          <w:sz w:val="20"/>
          <w:szCs w:val="20"/>
        </w:rPr>
        <w:t>.</w:t>
      </w:r>
    </w:p>
    <w:p w:rsidR="00BA4BD7" w:rsidRDefault="007621A9" w:rsidP="007B0FC4">
      <w:pPr>
        <w:pStyle w:val="SubPara"/>
        <w:keepNext w:val="0"/>
        <w:rPr>
          <w:rFonts w:ascii="Helvetica" w:hAnsi="Helvetica"/>
          <w:sz w:val="20"/>
          <w:szCs w:val="20"/>
        </w:rPr>
      </w:pPr>
      <w:r>
        <w:rPr>
          <w:rFonts w:ascii="Helvetica" w:hAnsi="Helvetica"/>
          <w:sz w:val="20"/>
          <w:szCs w:val="20"/>
        </w:rPr>
        <w:lastRenderedPageBreak/>
        <w:t xml:space="preserve">HCPPRM: </w:t>
      </w:r>
      <w:r w:rsidR="005E0ECB">
        <w:rPr>
          <w:rFonts w:ascii="Helvetica" w:hAnsi="Helvetica"/>
          <w:sz w:val="20"/>
          <w:szCs w:val="20"/>
        </w:rPr>
        <w:t xml:space="preserve">AISI </w:t>
      </w:r>
      <w:r>
        <w:rPr>
          <w:rFonts w:ascii="Helvetica" w:hAnsi="Helvetica"/>
          <w:sz w:val="20"/>
          <w:szCs w:val="20"/>
        </w:rPr>
        <w:t>316L stainless steel parapet mount bracket.</w:t>
      </w:r>
    </w:p>
    <w:p w:rsidR="007621A9" w:rsidRDefault="007621A9" w:rsidP="007B0FC4">
      <w:pPr>
        <w:pStyle w:val="SubPara"/>
        <w:keepNext w:val="0"/>
        <w:rPr>
          <w:rFonts w:ascii="Helvetica" w:hAnsi="Helvetica"/>
          <w:sz w:val="20"/>
          <w:szCs w:val="20"/>
        </w:rPr>
      </w:pPr>
      <w:r>
        <w:rPr>
          <w:rFonts w:ascii="Helvetica" w:hAnsi="Helvetica"/>
          <w:sz w:val="20"/>
          <w:szCs w:val="20"/>
        </w:rPr>
        <w:t xml:space="preserve">HCPPMA: </w:t>
      </w:r>
      <w:r w:rsidR="005E0ECB">
        <w:rPr>
          <w:rFonts w:ascii="Helvetica" w:hAnsi="Helvetica"/>
          <w:sz w:val="20"/>
          <w:szCs w:val="20"/>
        </w:rPr>
        <w:t xml:space="preserve">AISI </w:t>
      </w:r>
      <w:r>
        <w:rPr>
          <w:rFonts w:ascii="Helvetica" w:hAnsi="Helvetica"/>
          <w:sz w:val="20"/>
          <w:szCs w:val="20"/>
        </w:rPr>
        <w:t>316L stainless steel pole</w:t>
      </w:r>
      <w:r w:rsidR="007B0FC4">
        <w:rPr>
          <w:rFonts w:ascii="Helvetica" w:hAnsi="Helvetica"/>
          <w:sz w:val="20"/>
          <w:szCs w:val="20"/>
        </w:rPr>
        <w:t xml:space="preserve"> mount </w:t>
      </w:r>
      <w:r>
        <w:rPr>
          <w:rFonts w:ascii="Helvetica" w:hAnsi="Helvetica"/>
          <w:sz w:val="20"/>
          <w:szCs w:val="20"/>
        </w:rPr>
        <w:t>adapter.</w:t>
      </w:r>
    </w:p>
    <w:p w:rsidR="007621A9" w:rsidRDefault="007621A9" w:rsidP="007B0FC4">
      <w:pPr>
        <w:pStyle w:val="SubPara"/>
        <w:keepNext w:val="0"/>
        <w:rPr>
          <w:rFonts w:ascii="Helvetica" w:hAnsi="Helvetica"/>
          <w:sz w:val="20"/>
          <w:szCs w:val="20"/>
        </w:rPr>
      </w:pPr>
      <w:r>
        <w:rPr>
          <w:rFonts w:ascii="Helvetica" w:hAnsi="Helvetica"/>
          <w:sz w:val="20"/>
          <w:szCs w:val="20"/>
        </w:rPr>
        <w:t xml:space="preserve">HCPCMA: </w:t>
      </w:r>
      <w:r w:rsidR="005E0ECB">
        <w:rPr>
          <w:rFonts w:ascii="Helvetica" w:hAnsi="Helvetica"/>
          <w:sz w:val="20"/>
          <w:szCs w:val="20"/>
        </w:rPr>
        <w:t xml:space="preserve">AISI </w:t>
      </w:r>
      <w:r>
        <w:rPr>
          <w:rFonts w:ascii="Helvetica" w:hAnsi="Helvetica"/>
          <w:sz w:val="20"/>
          <w:szCs w:val="20"/>
        </w:rPr>
        <w:t xml:space="preserve">316L stainless steel corner </w:t>
      </w:r>
      <w:r w:rsidR="007B0FC4">
        <w:rPr>
          <w:rFonts w:ascii="Helvetica" w:hAnsi="Helvetica"/>
          <w:sz w:val="20"/>
          <w:szCs w:val="20"/>
        </w:rPr>
        <w:t xml:space="preserve">mount </w:t>
      </w:r>
      <w:r>
        <w:rPr>
          <w:rFonts w:ascii="Helvetica" w:hAnsi="Helvetica"/>
          <w:sz w:val="20"/>
          <w:szCs w:val="20"/>
        </w:rPr>
        <w:t>adapter.</w:t>
      </w:r>
    </w:p>
    <w:p w:rsidR="00BA0CEA" w:rsidRDefault="00BA0CEA" w:rsidP="00722155">
      <w:pPr>
        <w:pStyle w:val="Paragraph"/>
        <w:rPr>
          <w:rFonts w:ascii="Helvetica" w:hAnsi="Helvetica"/>
          <w:sz w:val="20"/>
          <w:szCs w:val="20"/>
        </w:rPr>
      </w:pPr>
      <w:r>
        <w:rPr>
          <w:rFonts w:ascii="Helvetica" w:hAnsi="Helvetica"/>
          <w:sz w:val="20"/>
          <w:szCs w:val="20"/>
        </w:rPr>
        <w:t xml:space="preserve">The following </w:t>
      </w:r>
      <w:r w:rsidR="00722155">
        <w:rPr>
          <w:rFonts w:ascii="Helvetica" w:hAnsi="Helvetica"/>
          <w:sz w:val="20"/>
          <w:szCs w:val="20"/>
        </w:rPr>
        <w:t>devices</w:t>
      </w:r>
      <w:r>
        <w:rPr>
          <w:rFonts w:ascii="Helvetica" w:hAnsi="Helvetica"/>
          <w:sz w:val="20"/>
          <w:szCs w:val="20"/>
        </w:rPr>
        <w:t xml:space="preserve"> are compatible with the </w:t>
      </w:r>
      <w:r w:rsidR="00DE5D8D">
        <w:rPr>
          <w:rFonts w:ascii="Helvetica" w:hAnsi="Helvetica"/>
          <w:sz w:val="20"/>
          <w:szCs w:val="20"/>
        </w:rPr>
        <w:t>1080p 30x explosion-proof IP bullet camera</w:t>
      </w:r>
      <w:r>
        <w:rPr>
          <w:rFonts w:ascii="Helvetica" w:hAnsi="Helvetica"/>
          <w:sz w:val="20"/>
          <w:szCs w:val="20"/>
        </w:rPr>
        <w:t>:</w:t>
      </w:r>
    </w:p>
    <w:p w:rsidR="00BA0CEA" w:rsidRDefault="00BA0CEA" w:rsidP="007621A9">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w:t>
      </w:r>
      <w:r w:rsidR="007621A9">
        <w:rPr>
          <w:rFonts w:ascii="Helvetica" w:hAnsi="Helvetica"/>
          <w:sz w:val="20"/>
          <w:szCs w:val="20"/>
        </w:rPr>
        <w:t xml:space="preserve">: </w:t>
      </w:r>
      <w:r>
        <w:rPr>
          <w:rFonts w:ascii="Helvetica" w:hAnsi="Helvetica"/>
          <w:sz w:val="20"/>
          <w:szCs w:val="20"/>
        </w:rPr>
        <w:t>Entry to Enterprise Level Network Video Recorders</w:t>
      </w:r>
      <w:r w:rsidR="007621A9">
        <w:rPr>
          <w:rFonts w:ascii="Helvetica" w:hAnsi="Helvetica"/>
          <w:sz w:val="20"/>
          <w:szCs w:val="20"/>
        </w:rPr>
        <w:t xml:space="preserve"> (4.0 and greater).</w:t>
      </w:r>
    </w:p>
    <w:p w:rsidR="00BA4BD7" w:rsidRDefault="00BA4BD7" w:rsidP="007621A9">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VMS Family</w:t>
      </w:r>
      <w:r w:rsidR="007621A9">
        <w:rPr>
          <w:rFonts w:ascii="Helvetica" w:hAnsi="Helvetica"/>
          <w:sz w:val="20"/>
          <w:szCs w:val="20"/>
        </w:rPr>
        <w:t xml:space="preserve">: </w:t>
      </w:r>
      <w:r>
        <w:rPr>
          <w:rFonts w:ascii="Helvetica" w:hAnsi="Helvetica"/>
          <w:sz w:val="20"/>
          <w:szCs w:val="20"/>
        </w:rPr>
        <w:t>Entry to Enterprise Level Network Video VMS</w:t>
      </w:r>
      <w:r w:rsidR="007621A9">
        <w:rPr>
          <w:rFonts w:ascii="Helvetica" w:hAnsi="Helvetica"/>
          <w:sz w:val="20"/>
          <w:szCs w:val="20"/>
        </w:rPr>
        <w:t xml:space="preserve"> (R410 and greater).</w:t>
      </w:r>
    </w:p>
    <w:p w:rsidR="00BA0CEA" w:rsidRDefault="00BA0CEA" w:rsidP="007621A9">
      <w:pPr>
        <w:pStyle w:val="SubPara"/>
        <w:keepNext w:val="0"/>
        <w:rPr>
          <w:rFonts w:ascii="Helvetica" w:hAnsi="Helvetica"/>
          <w:sz w:val="20"/>
          <w:szCs w:val="20"/>
        </w:rPr>
      </w:pPr>
      <w:r>
        <w:rPr>
          <w:rFonts w:ascii="Helvetica" w:hAnsi="Helvetica"/>
          <w:sz w:val="20"/>
          <w:szCs w:val="20"/>
        </w:rPr>
        <w:t>Digital Video Manager</w:t>
      </w:r>
      <w:r w:rsidR="007621A9">
        <w:rPr>
          <w:rFonts w:ascii="Helvetica" w:hAnsi="Helvetica"/>
          <w:sz w:val="20"/>
          <w:szCs w:val="20"/>
        </w:rPr>
        <w:t>: DVM R600.1 SP1.</w:t>
      </w:r>
    </w:p>
    <w:p w:rsidR="00BA0CEA" w:rsidRDefault="00BA0CEA" w:rsidP="00BA0CEA">
      <w:pPr>
        <w:pStyle w:val="SubPara"/>
        <w:keepNext w:val="0"/>
        <w:rPr>
          <w:rFonts w:ascii="Helvetica" w:hAnsi="Helvetica"/>
          <w:sz w:val="20"/>
          <w:szCs w:val="20"/>
        </w:rPr>
      </w:pPr>
      <w:r>
        <w:rPr>
          <w:rFonts w:ascii="Helvetica" w:hAnsi="Helvetica"/>
          <w:sz w:val="20"/>
          <w:szCs w:val="20"/>
        </w:rPr>
        <w:t>HUS</w:t>
      </w:r>
      <w:r w:rsidR="007621A9">
        <w:rPr>
          <w:rFonts w:ascii="Helvetica" w:hAnsi="Helvetica"/>
          <w:sz w:val="20"/>
          <w:szCs w:val="20"/>
        </w:rPr>
        <w:t>: HUS 5.1.</w:t>
      </w:r>
    </w:p>
    <w:p w:rsidR="00BA0CEA" w:rsidRPr="00722155" w:rsidRDefault="00BA0CEA" w:rsidP="00722155">
      <w:pPr>
        <w:pStyle w:val="Paragraph"/>
        <w:rPr>
          <w:rFonts w:ascii="Helvetica" w:hAnsi="Helvetica"/>
          <w:sz w:val="20"/>
          <w:szCs w:val="20"/>
        </w:rPr>
      </w:pPr>
      <w:r w:rsidRPr="00722155">
        <w:rPr>
          <w:rFonts w:ascii="Helvetica" w:hAnsi="Helvetica"/>
          <w:sz w:val="20"/>
          <w:szCs w:val="20"/>
        </w:rPr>
        <w:t>ONVIF support for interoperability between Honeywell and other manufacturer’s IP-enabled security devices.</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DE5D8D">
        <w:rPr>
          <w:rFonts w:ascii="Helvetica" w:hAnsi="Helvetica"/>
          <w:sz w:val="20"/>
          <w:szCs w:val="20"/>
        </w:rPr>
        <w:t>1080p 30x explosion-proof IP bullet camera</w:t>
      </w:r>
      <w:r w:rsidR="00BA0CEA">
        <w:rPr>
          <w:rFonts w:ascii="Helvetica" w:hAnsi="Helvetica"/>
          <w:sz w:val="20"/>
          <w:szCs w:val="20"/>
        </w:rPr>
        <w:t xml:space="preserve"> </w:t>
      </w:r>
      <w:r w:rsidR="00D61504" w:rsidRPr="001E6B51">
        <w:rPr>
          <w:rFonts w:ascii="Helvetica" w:hAnsi="Helvetica"/>
          <w:sz w:val="20"/>
          <w:szCs w:val="20"/>
        </w:rPr>
        <w:t>system</w:t>
      </w:r>
      <w:r w:rsidRPr="001E6B51">
        <w:rPr>
          <w:rFonts w:ascii="Helvetica" w:hAnsi="Helvetica"/>
          <w:sz w:val="20"/>
          <w:szCs w:val="20"/>
        </w:rPr>
        <w:t xml:space="preserve"> shall have the following mechanical specifications: </w:t>
      </w:r>
    </w:p>
    <w:p w:rsidR="004A5E71" w:rsidRPr="001E6B51" w:rsidRDefault="004A5E71" w:rsidP="00DE613A">
      <w:pPr>
        <w:pStyle w:val="SubPara"/>
        <w:keepNext w:val="0"/>
        <w:rPr>
          <w:rFonts w:ascii="Helvetica" w:hAnsi="Helvetica"/>
          <w:sz w:val="20"/>
          <w:szCs w:val="20"/>
        </w:rPr>
      </w:pPr>
      <w:r w:rsidRPr="001E6B51">
        <w:rPr>
          <w:rFonts w:ascii="Helvetica" w:hAnsi="Helvetica"/>
          <w:sz w:val="20"/>
          <w:szCs w:val="20"/>
        </w:rPr>
        <w:t>Unit Dimensions (</w:t>
      </w:r>
      <w:r w:rsidR="00862E13">
        <w:rPr>
          <w:rFonts w:ascii="Helvetica" w:hAnsi="Helvetica"/>
          <w:sz w:val="20"/>
          <w:szCs w:val="20"/>
        </w:rPr>
        <w:t>L</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B332B5">
        <w:rPr>
          <w:rFonts w:ascii="Helvetica" w:hAnsi="Helvetica"/>
          <w:sz w:val="20"/>
          <w:szCs w:val="20"/>
        </w:rPr>
        <w:t>2</w:t>
      </w:r>
      <w:r w:rsidR="00DE613A">
        <w:rPr>
          <w:rFonts w:ascii="Helvetica" w:hAnsi="Helvetica"/>
          <w:sz w:val="20"/>
          <w:szCs w:val="20"/>
        </w:rPr>
        <w:t>64.0</w:t>
      </w:r>
      <w:r w:rsidR="004767FF">
        <w:rPr>
          <w:rFonts w:ascii="Helvetica" w:hAnsi="Helvetica"/>
          <w:sz w:val="20"/>
          <w:szCs w:val="20"/>
        </w:rPr>
        <w:t xml:space="preserve"> × </w:t>
      </w:r>
      <w:r w:rsidR="00DE613A">
        <w:rPr>
          <w:rFonts w:ascii="Helvetica" w:hAnsi="Helvetica"/>
          <w:sz w:val="20"/>
          <w:szCs w:val="20"/>
        </w:rPr>
        <w:t>155.5 × 155.5</w:t>
      </w:r>
      <w:r w:rsidR="001711D1" w:rsidRPr="001E6B51">
        <w:rPr>
          <w:rFonts w:ascii="Helvetica" w:hAnsi="Helvetica"/>
          <w:sz w:val="20"/>
          <w:szCs w:val="20"/>
        </w:rPr>
        <w:t xml:space="preserve"> mm.</w:t>
      </w:r>
    </w:p>
    <w:p w:rsidR="005E0ECB" w:rsidRDefault="00054E64" w:rsidP="00DE613A">
      <w:pPr>
        <w:pStyle w:val="SubPara"/>
        <w:keepNext w:val="0"/>
        <w:rPr>
          <w:rFonts w:ascii="Helvetica" w:hAnsi="Helvetica"/>
          <w:sz w:val="20"/>
          <w:szCs w:val="20"/>
        </w:rPr>
      </w:pPr>
      <w:r w:rsidRPr="001E6B51">
        <w:rPr>
          <w:rFonts w:ascii="Helvetica" w:hAnsi="Helvetica"/>
          <w:sz w:val="20"/>
          <w:szCs w:val="20"/>
        </w:rPr>
        <w:t xml:space="preserve">Unit Weight: </w:t>
      </w:r>
    </w:p>
    <w:p w:rsidR="00B332B5" w:rsidRPr="005E0ECB" w:rsidRDefault="005E0ECB" w:rsidP="005E0ECB">
      <w:pPr>
        <w:pStyle w:val="SubSub1"/>
        <w:rPr>
          <w:rFonts w:ascii="Helvetica" w:hAnsi="Helvetica"/>
          <w:sz w:val="20"/>
          <w:szCs w:val="20"/>
        </w:rPr>
      </w:pPr>
      <w:r w:rsidRPr="005E0ECB">
        <w:rPr>
          <w:rFonts w:ascii="Helvetica" w:hAnsi="Helvetica"/>
          <w:sz w:val="20"/>
          <w:szCs w:val="20"/>
        </w:rPr>
        <w:t xml:space="preserve">HEPB302W01A04: </w:t>
      </w:r>
      <w:r w:rsidR="00DE613A" w:rsidRPr="005E0ECB">
        <w:rPr>
          <w:rFonts w:ascii="Helvetica" w:hAnsi="Helvetica"/>
          <w:sz w:val="20"/>
          <w:szCs w:val="20"/>
        </w:rPr>
        <w:t>8.5</w:t>
      </w:r>
      <w:r w:rsidR="002F49F2" w:rsidRPr="005E0ECB">
        <w:rPr>
          <w:rFonts w:ascii="Helvetica" w:hAnsi="Helvetica"/>
          <w:sz w:val="20"/>
          <w:szCs w:val="20"/>
        </w:rPr>
        <w:t xml:space="preserve"> k</w:t>
      </w:r>
      <w:r w:rsidR="00054E64" w:rsidRPr="005E0ECB">
        <w:rPr>
          <w:rFonts w:ascii="Helvetica" w:hAnsi="Helvetica"/>
          <w:sz w:val="20"/>
          <w:szCs w:val="20"/>
        </w:rPr>
        <w:t>g</w:t>
      </w:r>
      <w:r w:rsidR="00B332B5" w:rsidRPr="005E0ECB">
        <w:rPr>
          <w:rFonts w:ascii="Helvetica" w:hAnsi="Helvetica"/>
          <w:sz w:val="20"/>
          <w:szCs w:val="20"/>
        </w:rPr>
        <w:t>.</w:t>
      </w:r>
    </w:p>
    <w:p w:rsidR="005E0ECB" w:rsidRPr="005E0ECB" w:rsidRDefault="005E0ECB" w:rsidP="005E0ECB">
      <w:pPr>
        <w:pStyle w:val="SubSub1"/>
        <w:rPr>
          <w:rFonts w:ascii="Helvetica" w:hAnsi="Helvetica"/>
          <w:sz w:val="20"/>
          <w:szCs w:val="20"/>
        </w:rPr>
      </w:pPr>
      <w:r w:rsidRPr="005E0ECB">
        <w:rPr>
          <w:rFonts w:ascii="Helvetica" w:hAnsi="Helvetica"/>
          <w:sz w:val="20"/>
          <w:szCs w:val="20"/>
        </w:rPr>
        <w:t>HEPB302W01A</w:t>
      </w:r>
      <w:r>
        <w:rPr>
          <w:rFonts w:ascii="Helvetica" w:hAnsi="Helvetica"/>
          <w:sz w:val="20"/>
          <w:szCs w:val="20"/>
        </w:rPr>
        <w:t>10</w:t>
      </w:r>
      <w:r w:rsidRPr="005E0ECB">
        <w:rPr>
          <w:rFonts w:ascii="Helvetica" w:hAnsi="Helvetica"/>
          <w:sz w:val="20"/>
          <w:szCs w:val="20"/>
        </w:rPr>
        <w:t xml:space="preserve">: </w:t>
      </w:r>
      <w:r>
        <w:rPr>
          <w:rFonts w:ascii="Helvetica" w:hAnsi="Helvetica"/>
          <w:sz w:val="20"/>
          <w:szCs w:val="20"/>
        </w:rPr>
        <w:t>12.6</w:t>
      </w:r>
      <w:r w:rsidRPr="005E0ECB">
        <w:rPr>
          <w:rFonts w:ascii="Helvetica" w:hAnsi="Helvetica"/>
          <w:sz w:val="20"/>
          <w:szCs w:val="20"/>
        </w:rPr>
        <w:t xml:space="preserve"> kg.</w:t>
      </w:r>
    </w:p>
    <w:p w:rsidR="00054E64" w:rsidRPr="001E6B51" w:rsidRDefault="00B332B5" w:rsidP="00776AF4">
      <w:pPr>
        <w:pStyle w:val="SubPara"/>
        <w:keepNext w:val="0"/>
        <w:rPr>
          <w:rFonts w:ascii="Helvetica" w:hAnsi="Helvetica"/>
          <w:sz w:val="20"/>
          <w:szCs w:val="20"/>
        </w:rPr>
      </w:pPr>
      <w:r>
        <w:rPr>
          <w:rFonts w:ascii="Helvetica" w:hAnsi="Helvetica"/>
          <w:sz w:val="20"/>
          <w:szCs w:val="20"/>
        </w:rPr>
        <w:t xml:space="preserve">Construction: </w:t>
      </w:r>
      <w:r w:rsidR="00DE613A">
        <w:rPr>
          <w:rFonts w:ascii="Helvetica" w:hAnsi="Helvetica"/>
          <w:sz w:val="20"/>
          <w:szCs w:val="20"/>
        </w:rPr>
        <w:t>AISI 316L stainless steel</w:t>
      </w:r>
      <w:r>
        <w:rPr>
          <w:rFonts w:ascii="Helvetica" w:hAnsi="Helvetica"/>
          <w:sz w:val="20"/>
          <w:szCs w:val="20"/>
        </w:rPr>
        <w:t xml:space="preserve"> housing</w:t>
      </w:r>
      <w:r w:rsidR="00E338FF" w:rsidRPr="001E6B51">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DE5D8D">
        <w:rPr>
          <w:rFonts w:ascii="Helvetica" w:hAnsi="Helvetica"/>
          <w:sz w:val="20"/>
          <w:szCs w:val="20"/>
        </w:rPr>
        <w:t>1080p 30x explosion-proof IP bullet camera</w:t>
      </w:r>
      <w:r w:rsidR="00862E13">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9145DF" w:rsidRDefault="00C7295E" w:rsidP="009145DF">
      <w:pPr>
        <w:pStyle w:val="SubPara"/>
        <w:keepNext w:val="0"/>
        <w:rPr>
          <w:rFonts w:ascii="Helvetica" w:hAnsi="Helvetica"/>
          <w:sz w:val="20"/>
          <w:szCs w:val="20"/>
        </w:rPr>
      </w:pPr>
      <w:r>
        <w:rPr>
          <w:rFonts w:ascii="Helvetica" w:hAnsi="Helvetica"/>
          <w:sz w:val="20"/>
          <w:szCs w:val="20"/>
        </w:rPr>
        <w:t xml:space="preserve">Input Voltage: </w:t>
      </w:r>
    </w:p>
    <w:p w:rsidR="009145DF" w:rsidRPr="009145DF" w:rsidRDefault="009145DF" w:rsidP="00441E54">
      <w:pPr>
        <w:pStyle w:val="SubSub1"/>
        <w:rPr>
          <w:rFonts w:ascii="Helvetica" w:hAnsi="Helvetica"/>
          <w:sz w:val="20"/>
          <w:szCs w:val="20"/>
        </w:rPr>
      </w:pPr>
      <w:r w:rsidRPr="009145DF">
        <w:rPr>
          <w:rFonts w:ascii="Helvetica" w:hAnsi="Helvetica"/>
          <w:sz w:val="20"/>
          <w:szCs w:val="20"/>
        </w:rPr>
        <w:t>12–24 VDC.</w:t>
      </w:r>
    </w:p>
    <w:p w:rsidR="009145DF" w:rsidRPr="009145DF" w:rsidRDefault="009145DF" w:rsidP="00441E54">
      <w:pPr>
        <w:pStyle w:val="SubSub1"/>
        <w:rPr>
          <w:rFonts w:ascii="Helvetica" w:hAnsi="Helvetica"/>
          <w:sz w:val="20"/>
          <w:szCs w:val="20"/>
        </w:rPr>
      </w:pPr>
      <w:r w:rsidRPr="009145DF">
        <w:rPr>
          <w:rFonts w:ascii="Helvetica" w:hAnsi="Helvetica"/>
          <w:sz w:val="20"/>
          <w:szCs w:val="20"/>
        </w:rPr>
        <w:t>24 VAC.</w:t>
      </w:r>
    </w:p>
    <w:p w:rsidR="00F01428" w:rsidRPr="004A5472" w:rsidRDefault="00C7295E" w:rsidP="0054548F">
      <w:pPr>
        <w:pStyle w:val="SubPara"/>
        <w:keepNext w:val="0"/>
        <w:rPr>
          <w:rFonts w:ascii="Helvetica" w:hAnsi="Helvetica"/>
          <w:sz w:val="20"/>
          <w:szCs w:val="20"/>
        </w:rPr>
      </w:pPr>
      <w:r w:rsidRPr="004A5472">
        <w:rPr>
          <w:rFonts w:ascii="Helvetica" w:hAnsi="Helvetica"/>
          <w:sz w:val="20"/>
          <w:szCs w:val="20"/>
        </w:rPr>
        <w:t xml:space="preserve">Power Consumption: </w:t>
      </w:r>
      <w:r w:rsidR="00CC1062">
        <w:rPr>
          <w:rFonts w:ascii="Helvetica" w:hAnsi="Helvetica"/>
          <w:sz w:val="20"/>
          <w:szCs w:val="20"/>
        </w:rPr>
        <w:t>42 W max</w:t>
      </w:r>
      <w:r w:rsidRPr="004A5472">
        <w:rPr>
          <w:rFonts w:ascii="Helvetica" w:hAnsi="Helvetica"/>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lastRenderedPageBreak/>
        <w:t xml:space="preserve">The </w:t>
      </w:r>
      <w:r w:rsidR="00DE5D8D">
        <w:rPr>
          <w:rFonts w:ascii="Helvetica" w:hAnsi="Helvetica"/>
          <w:sz w:val="20"/>
          <w:szCs w:val="20"/>
        </w:rPr>
        <w:t>1080p 30x explosion-proof IP bullet camera</w:t>
      </w:r>
      <w:r w:rsidR="00862E13">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9145DF" w:rsidRPr="009145DF" w:rsidRDefault="00461C44" w:rsidP="00CC1062">
      <w:pPr>
        <w:pStyle w:val="SubPara"/>
        <w:rPr>
          <w:rFonts w:ascii="Helvetica" w:hAnsi="Helvetica"/>
          <w:sz w:val="20"/>
          <w:szCs w:val="20"/>
        </w:rPr>
      </w:pPr>
      <w:r w:rsidRPr="009145DF">
        <w:rPr>
          <w:rFonts w:ascii="Helvetica" w:hAnsi="Helvetica"/>
          <w:sz w:val="20"/>
          <w:szCs w:val="20"/>
        </w:rPr>
        <w:t xml:space="preserve">Operating </w:t>
      </w:r>
      <w:r w:rsidR="009145DF" w:rsidRPr="009145DF">
        <w:rPr>
          <w:rFonts w:ascii="Helvetica" w:hAnsi="Helvetica"/>
          <w:sz w:val="20"/>
          <w:szCs w:val="20"/>
        </w:rPr>
        <w:t>T</w:t>
      </w:r>
      <w:r w:rsidRPr="009145DF">
        <w:rPr>
          <w:rFonts w:ascii="Helvetica" w:hAnsi="Helvetica"/>
          <w:sz w:val="20"/>
          <w:szCs w:val="20"/>
        </w:rPr>
        <w:t xml:space="preserve">emperature: </w:t>
      </w:r>
    </w:p>
    <w:p w:rsidR="009145DF" w:rsidRPr="009145DF" w:rsidRDefault="009145DF" w:rsidP="009145DF">
      <w:pPr>
        <w:pStyle w:val="SubSub1"/>
        <w:rPr>
          <w:rFonts w:ascii="Helvetica" w:hAnsi="Helvetica"/>
          <w:sz w:val="20"/>
          <w:szCs w:val="20"/>
        </w:rPr>
      </w:pPr>
      <w:r w:rsidRPr="009145DF">
        <w:rPr>
          <w:rFonts w:ascii="Helvetica" w:hAnsi="Helvetica"/>
          <w:sz w:val="20"/>
          <w:szCs w:val="20"/>
        </w:rPr>
        <w:t>Cold Start: –40°C to 65°C</w:t>
      </w:r>
      <w:r>
        <w:rPr>
          <w:rFonts w:ascii="Helvetica" w:hAnsi="Helvetica"/>
          <w:sz w:val="20"/>
          <w:szCs w:val="20"/>
        </w:rPr>
        <w:t>.</w:t>
      </w:r>
    </w:p>
    <w:p w:rsidR="00461C44" w:rsidRPr="009145DF" w:rsidRDefault="009145DF" w:rsidP="009145DF">
      <w:pPr>
        <w:pStyle w:val="SubSub1"/>
        <w:rPr>
          <w:rFonts w:ascii="Helvetica" w:hAnsi="Helvetica"/>
          <w:sz w:val="20"/>
          <w:szCs w:val="20"/>
        </w:rPr>
      </w:pPr>
      <w:r w:rsidRPr="009145DF">
        <w:rPr>
          <w:rFonts w:ascii="Helvetica" w:hAnsi="Helvetica"/>
          <w:sz w:val="20"/>
          <w:szCs w:val="20"/>
        </w:rPr>
        <w:t>Certified Temp for Hazardous Area:</w:t>
      </w:r>
      <w:r>
        <w:rPr>
          <w:rFonts w:ascii="Helvetica" w:hAnsi="Helvetica"/>
          <w:sz w:val="20"/>
          <w:szCs w:val="20"/>
        </w:rPr>
        <w:t xml:space="preserve"> –60°C to 65°C</w:t>
      </w:r>
      <w:r w:rsidR="00461C44" w:rsidRPr="009145DF">
        <w:rPr>
          <w:rFonts w:ascii="Helvetica" w:hAnsi="Helvetica"/>
          <w:sz w:val="20"/>
          <w:szCs w:val="20"/>
        </w:rPr>
        <w:t xml:space="preserve">. </w:t>
      </w:r>
    </w:p>
    <w:p w:rsidR="0059050D" w:rsidRDefault="0059050D" w:rsidP="0054548F">
      <w:pPr>
        <w:pStyle w:val="SubPara"/>
        <w:keepNext w:val="0"/>
        <w:rPr>
          <w:rFonts w:ascii="Helvetica" w:hAnsi="Helvetica"/>
          <w:sz w:val="20"/>
          <w:szCs w:val="20"/>
        </w:rPr>
      </w:pPr>
      <w:r w:rsidRPr="00EF64E3">
        <w:rPr>
          <w:rFonts w:ascii="Helvetica" w:hAnsi="Helvetica"/>
          <w:sz w:val="20"/>
          <w:szCs w:val="20"/>
        </w:rPr>
        <w:t xml:space="preserve">Relative Humidity: </w:t>
      </w:r>
      <w:r w:rsidR="0054548F">
        <w:rPr>
          <w:rFonts w:ascii="Helvetica" w:hAnsi="Helvetica"/>
          <w:sz w:val="20"/>
          <w:szCs w:val="20"/>
        </w:rPr>
        <w:t>10% to</w:t>
      </w:r>
      <w:r w:rsidR="004A5472">
        <w:rPr>
          <w:rFonts w:ascii="Helvetica" w:hAnsi="Helvetica"/>
          <w:sz w:val="20"/>
          <w:szCs w:val="20"/>
        </w:rPr>
        <w:t xml:space="preserve"> 95</w:t>
      </w:r>
      <w:r w:rsidRPr="00EF64E3">
        <w:rPr>
          <w:rFonts w:ascii="Helvetica" w:hAnsi="Helvetica"/>
          <w:sz w:val="20"/>
          <w:szCs w:val="20"/>
        </w:rPr>
        <w:t xml:space="preserve">%, </w:t>
      </w:r>
      <w:r w:rsidR="004A5472">
        <w:rPr>
          <w:rFonts w:ascii="Helvetica" w:hAnsi="Helvetica"/>
          <w:sz w:val="20"/>
          <w:szCs w:val="20"/>
        </w:rPr>
        <w:t>non-</w:t>
      </w:r>
      <w:r w:rsidRPr="00EF64E3">
        <w:rPr>
          <w:rFonts w:ascii="Helvetica" w:hAnsi="Helvetica"/>
          <w:sz w:val="20"/>
          <w:szCs w:val="20"/>
        </w:rPr>
        <w:t>condensing</w:t>
      </w:r>
      <w:r w:rsidR="00E338FF" w:rsidRPr="00EF64E3">
        <w:rPr>
          <w:rFonts w:ascii="Helvetica" w:hAnsi="Helvetica"/>
          <w:sz w:val="20"/>
          <w:szCs w:val="20"/>
        </w:rPr>
        <w:t>.</w:t>
      </w:r>
    </w:p>
    <w:p w:rsidR="007C43C9" w:rsidRDefault="007C43C9" w:rsidP="007C43C9">
      <w:pPr>
        <w:pStyle w:val="SubPara"/>
        <w:keepNext w:val="0"/>
        <w:rPr>
          <w:rFonts w:ascii="Helvetica" w:hAnsi="Helvetica"/>
          <w:sz w:val="20"/>
          <w:szCs w:val="20"/>
        </w:rPr>
      </w:pPr>
      <w:r>
        <w:rPr>
          <w:rFonts w:ascii="Helvetica" w:hAnsi="Helvetica"/>
          <w:sz w:val="20"/>
          <w:szCs w:val="20"/>
        </w:rPr>
        <w:t>ATEX: EN 60079-0, EN 60079-1, EN 60079-31.</w:t>
      </w:r>
    </w:p>
    <w:p w:rsidR="007C43C9" w:rsidRDefault="007C43C9" w:rsidP="007C43C9">
      <w:pPr>
        <w:pStyle w:val="SubPara"/>
        <w:keepNext w:val="0"/>
        <w:rPr>
          <w:rFonts w:ascii="Helvetica" w:hAnsi="Helvetica"/>
          <w:sz w:val="20"/>
          <w:szCs w:val="20"/>
        </w:rPr>
      </w:pPr>
      <w:r>
        <w:rPr>
          <w:rFonts w:ascii="Helvetica" w:hAnsi="Helvetica"/>
          <w:sz w:val="20"/>
          <w:szCs w:val="20"/>
        </w:rPr>
        <w:t>IECEx: IEC 60079-0, IEC 60079-1, IEC 60079-31.</w:t>
      </w:r>
    </w:p>
    <w:p w:rsidR="007C43C9" w:rsidRPr="001E6B51" w:rsidRDefault="007C43C9" w:rsidP="00A50127">
      <w:pPr>
        <w:pStyle w:val="SubPara"/>
        <w:keepNext w:val="0"/>
        <w:rPr>
          <w:rFonts w:ascii="Helvetica" w:hAnsi="Helvetica"/>
          <w:sz w:val="20"/>
          <w:szCs w:val="20"/>
        </w:rPr>
      </w:pPr>
      <w:r w:rsidRPr="001E6B51">
        <w:rPr>
          <w:rFonts w:ascii="Helvetica" w:hAnsi="Helvetica"/>
          <w:sz w:val="20"/>
          <w:szCs w:val="20"/>
        </w:rPr>
        <w:t>Emissions:</w:t>
      </w:r>
      <w:r>
        <w:rPr>
          <w:rFonts w:ascii="Helvetica" w:hAnsi="Helvetica"/>
          <w:sz w:val="20"/>
          <w:szCs w:val="20"/>
        </w:rPr>
        <w:t xml:space="preserve"> </w:t>
      </w:r>
      <w:r w:rsidR="00CC1062">
        <w:rPr>
          <w:rFonts w:ascii="Helvetica" w:hAnsi="Helvetica"/>
          <w:sz w:val="20"/>
          <w:szCs w:val="20"/>
        </w:rPr>
        <w:t xml:space="preserve">EN 55032, </w:t>
      </w:r>
      <w:r w:rsidR="00CC1062" w:rsidRPr="001E6B51">
        <w:rPr>
          <w:rFonts w:ascii="Helvetica" w:hAnsi="Helvetica"/>
          <w:sz w:val="20"/>
          <w:szCs w:val="20"/>
        </w:rPr>
        <w:t xml:space="preserve">EN </w:t>
      </w:r>
      <w:r w:rsidR="00CC1062">
        <w:rPr>
          <w:rFonts w:ascii="Helvetica" w:hAnsi="Helvetica"/>
          <w:sz w:val="20"/>
          <w:szCs w:val="20"/>
        </w:rPr>
        <w:t>61000-6-4</w:t>
      </w:r>
      <w:r w:rsidRPr="001E6B51">
        <w:rPr>
          <w:rFonts w:ascii="Helvetica" w:hAnsi="Helvetica"/>
          <w:sz w:val="20"/>
          <w:szCs w:val="20"/>
        </w:rPr>
        <w:t>.</w:t>
      </w:r>
    </w:p>
    <w:p w:rsidR="007C43C9" w:rsidRPr="001E6B51" w:rsidRDefault="007C43C9" w:rsidP="00CC1062">
      <w:pPr>
        <w:pStyle w:val="SubPara"/>
        <w:keepNext w:val="0"/>
        <w:rPr>
          <w:rFonts w:ascii="Helvetica" w:hAnsi="Helvetica"/>
          <w:sz w:val="20"/>
          <w:szCs w:val="20"/>
        </w:rPr>
      </w:pPr>
      <w:r w:rsidRPr="001E6B51">
        <w:rPr>
          <w:rFonts w:ascii="Helvetica" w:hAnsi="Helvetica"/>
          <w:sz w:val="20"/>
          <w:szCs w:val="20"/>
        </w:rPr>
        <w:t>Immunity:</w:t>
      </w:r>
      <w:r>
        <w:rPr>
          <w:rFonts w:ascii="Helvetica" w:hAnsi="Helvetica"/>
          <w:sz w:val="20"/>
          <w:szCs w:val="20"/>
        </w:rPr>
        <w:t xml:space="preserve"> EN </w:t>
      </w:r>
      <w:r w:rsidRPr="001E6B51">
        <w:rPr>
          <w:rFonts w:ascii="Helvetica" w:hAnsi="Helvetica"/>
          <w:sz w:val="20"/>
          <w:szCs w:val="20"/>
        </w:rPr>
        <w:t>50130-4.</w:t>
      </w:r>
    </w:p>
    <w:p w:rsidR="007C43C9" w:rsidRDefault="007C43C9" w:rsidP="007C43C9">
      <w:pPr>
        <w:pStyle w:val="SubPara"/>
        <w:keepNext w:val="0"/>
        <w:rPr>
          <w:rFonts w:ascii="Helvetica" w:hAnsi="Helvetica"/>
          <w:sz w:val="20"/>
          <w:szCs w:val="20"/>
        </w:rPr>
      </w:pPr>
      <w:r>
        <w:rPr>
          <w:rFonts w:ascii="Helvetica" w:hAnsi="Helvetica"/>
          <w:sz w:val="20"/>
          <w:szCs w:val="20"/>
        </w:rPr>
        <w:t xml:space="preserve">Safety: EN </w:t>
      </w:r>
      <w:r w:rsidRPr="001E6B51">
        <w:rPr>
          <w:rFonts w:ascii="Helvetica" w:hAnsi="Helvetica"/>
          <w:sz w:val="20"/>
          <w:szCs w:val="20"/>
        </w:rPr>
        <w:t>60950-1</w:t>
      </w:r>
      <w:r>
        <w:rPr>
          <w:rFonts w:ascii="Helvetica" w:hAnsi="Helvetica"/>
          <w:sz w:val="20"/>
          <w:szCs w:val="20"/>
        </w:rPr>
        <w:t>, EN 60950-22.</w:t>
      </w:r>
    </w:p>
    <w:p w:rsidR="00674792" w:rsidRDefault="007C43C9" w:rsidP="007C43C9">
      <w:pPr>
        <w:pStyle w:val="SubPara"/>
        <w:keepNext w:val="0"/>
        <w:rPr>
          <w:rFonts w:ascii="Helvetica" w:hAnsi="Helvetica"/>
          <w:sz w:val="20"/>
          <w:szCs w:val="20"/>
        </w:rPr>
      </w:pPr>
      <w:r>
        <w:rPr>
          <w:rFonts w:ascii="Helvetica" w:hAnsi="Helvetica"/>
          <w:sz w:val="20"/>
          <w:szCs w:val="20"/>
        </w:rPr>
        <w:t>RoHS</w:t>
      </w:r>
      <w:r w:rsidRPr="001E6B51">
        <w:rPr>
          <w:rFonts w:ascii="Helvetica" w:hAnsi="Helvetica"/>
          <w:sz w:val="20"/>
          <w:szCs w:val="20"/>
        </w:rPr>
        <w:t xml:space="preserve">: </w:t>
      </w:r>
      <w:r>
        <w:rPr>
          <w:rFonts w:ascii="Helvetica" w:hAnsi="Helvetica"/>
          <w:sz w:val="20"/>
          <w:szCs w:val="20"/>
        </w:rPr>
        <w:t>EN 50581.</w:t>
      </w:r>
    </w:p>
    <w:p w:rsidR="00674792" w:rsidRPr="0054548F" w:rsidRDefault="00674792" w:rsidP="0054548F">
      <w:pPr>
        <w:pStyle w:val="SubPara"/>
        <w:keepNext w:val="0"/>
        <w:rPr>
          <w:rFonts w:ascii="Helvetica" w:hAnsi="Helvetica"/>
          <w:sz w:val="20"/>
          <w:szCs w:val="20"/>
        </w:rPr>
      </w:pPr>
      <w:r w:rsidRPr="0054548F">
        <w:rPr>
          <w:rFonts w:ascii="Helvetica" w:hAnsi="Helvetica"/>
          <w:sz w:val="20"/>
          <w:szCs w:val="20"/>
        </w:rPr>
        <w:t>Ingress Protection: IP</w:t>
      </w:r>
      <w:r w:rsidR="00CC1062" w:rsidRPr="0054548F">
        <w:rPr>
          <w:rFonts w:ascii="Helvetica" w:hAnsi="Helvetica"/>
          <w:sz w:val="20"/>
          <w:szCs w:val="20"/>
        </w:rPr>
        <w:t>67/</w:t>
      </w:r>
      <w:r w:rsidR="0054548F" w:rsidRPr="0054548F">
        <w:rPr>
          <w:rFonts w:ascii="Helvetica" w:hAnsi="Helvetica"/>
          <w:sz w:val="20"/>
          <w:szCs w:val="20"/>
        </w:rPr>
        <w:t>IP</w:t>
      </w:r>
      <w:r w:rsidRPr="0054548F">
        <w:rPr>
          <w:rFonts w:ascii="Helvetica" w:hAnsi="Helvetica"/>
          <w:sz w:val="20"/>
          <w:szCs w:val="20"/>
        </w:rPr>
        <w:t>68</w:t>
      </w:r>
      <w:r w:rsidR="0054548F" w:rsidRPr="0054548F">
        <w:rPr>
          <w:rFonts w:ascii="Helvetica" w:hAnsi="Helvetica"/>
          <w:sz w:val="20"/>
          <w:szCs w:val="20"/>
        </w:rPr>
        <w:t xml:space="preserve"> </w:t>
      </w:r>
      <w:r w:rsidR="0054548F">
        <w:rPr>
          <w:rFonts w:ascii="Helvetica" w:hAnsi="Helvetica"/>
          <w:sz w:val="20"/>
          <w:szCs w:val="20"/>
        </w:rPr>
        <w:t>(</w:t>
      </w:r>
      <w:r w:rsidRPr="0054548F">
        <w:rPr>
          <w:rFonts w:ascii="Helvetica" w:hAnsi="Helvetica"/>
          <w:sz w:val="20"/>
          <w:szCs w:val="20"/>
        </w:rPr>
        <w:t>IP69</w:t>
      </w:r>
      <w:r w:rsidR="0054548F">
        <w:rPr>
          <w:rFonts w:ascii="Helvetica" w:hAnsi="Helvetica"/>
          <w:sz w:val="20"/>
          <w:szCs w:val="20"/>
        </w:rPr>
        <w:t xml:space="preserve"> for metal housing only)</w:t>
      </w:r>
      <w:r w:rsidRPr="0054548F">
        <w:rPr>
          <w:rFonts w:ascii="Helvetica" w:hAnsi="Helvetica"/>
          <w:sz w:val="20"/>
          <w:szCs w:val="20"/>
        </w:rPr>
        <w:t>.</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lastRenderedPageBreak/>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F40" w:rsidRDefault="006A4F40">
      <w:pPr>
        <w:spacing w:line="20" w:lineRule="exact"/>
      </w:pPr>
    </w:p>
  </w:endnote>
  <w:endnote w:type="continuationSeparator" w:id="0">
    <w:p w:rsidR="006A4F40" w:rsidRDefault="006A4F40">
      <w:r>
        <w:t xml:space="preserve"> </w:t>
      </w:r>
    </w:p>
  </w:endnote>
  <w:endnote w:type="continuationNotice" w:id="1">
    <w:p w:rsidR="006A4F40" w:rsidRDefault="006A4F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oneywell Sans Light">
    <w:altName w:val="Arial"/>
    <w:panose1 w:val="00000000000000000000"/>
    <w:charset w:val="00"/>
    <w:family w:val="moder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oneywell Sans">
    <w:panose1 w:val="02010503040101060203"/>
    <w:charset w:val="00"/>
    <w:family w:val="modern"/>
    <w:notTrueType/>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57" w:rsidRDefault="00244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1D" w:rsidRPr="001E6B51" w:rsidRDefault="0085181D" w:rsidP="00047814">
    <w:pPr>
      <w:pStyle w:val="Footer"/>
      <w:rPr>
        <w:rFonts w:ascii="Helvetica" w:hAnsi="Helvetica"/>
        <w:sz w:val="20"/>
        <w:szCs w:val="20"/>
      </w:rPr>
    </w:pPr>
    <w:r w:rsidRPr="001E6B51">
      <w:rPr>
        <w:rFonts w:ascii="Helvetica" w:hAnsi="Helvetica"/>
        <w:sz w:val="20"/>
        <w:szCs w:val="20"/>
      </w:rPr>
      <w:tab/>
      <w:t>28 23 29-</w:t>
    </w:r>
    <w:r w:rsidR="006B6E54" w:rsidRPr="001E6B51">
      <w:rPr>
        <w:rFonts w:ascii="Helvetica" w:hAnsi="Helvetica"/>
        <w:sz w:val="20"/>
        <w:szCs w:val="20"/>
      </w:rPr>
      <w:fldChar w:fldCharType="begin"/>
    </w:r>
    <w:r w:rsidRPr="001E6B51">
      <w:rPr>
        <w:rFonts w:ascii="Helvetica" w:hAnsi="Helvetica"/>
        <w:sz w:val="20"/>
        <w:szCs w:val="20"/>
      </w:rPr>
      <w:instrText>page \* arabic</w:instrText>
    </w:r>
    <w:r w:rsidR="006B6E54" w:rsidRPr="001E6B51">
      <w:rPr>
        <w:rFonts w:ascii="Helvetica" w:hAnsi="Helvetica"/>
        <w:sz w:val="20"/>
        <w:szCs w:val="20"/>
      </w:rPr>
      <w:fldChar w:fldCharType="separate"/>
    </w:r>
    <w:r w:rsidR="00A21B39">
      <w:rPr>
        <w:rFonts w:ascii="Helvetica" w:hAnsi="Helvetica"/>
        <w:noProof/>
        <w:sz w:val="20"/>
        <w:szCs w:val="20"/>
      </w:rPr>
      <w:t>4</w:t>
    </w:r>
    <w:r w:rsidR="006B6E54" w:rsidRPr="001E6B51">
      <w:rPr>
        <w:rFonts w:ascii="Helvetica" w:hAnsi="Helvetic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57" w:rsidRDefault="00244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F40" w:rsidRDefault="006A4F40">
      <w:r>
        <w:separator/>
      </w:r>
    </w:p>
  </w:footnote>
  <w:footnote w:type="continuationSeparator" w:id="0">
    <w:p w:rsidR="006A4F40" w:rsidRDefault="006A4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57" w:rsidRDefault="00244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1D" w:rsidRPr="001E6B51" w:rsidRDefault="0085181D" w:rsidP="00D94ADC">
    <w:pPr>
      <w:pStyle w:val="NoSpacing"/>
      <w:tabs>
        <w:tab w:val="right" w:pos="9360"/>
      </w:tabs>
      <w:rPr>
        <w:rFonts w:ascii="Helvetica" w:hAnsi="Helvetica"/>
        <w:sz w:val="18"/>
        <w:szCs w:val="18"/>
      </w:rPr>
    </w:pPr>
    <w:r>
      <w:rPr>
        <w:rFonts w:ascii="Helvetica" w:hAnsi="Helvetica"/>
        <w:sz w:val="18"/>
        <w:szCs w:val="18"/>
      </w:rPr>
      <w:t xml:space="preserve">Honeywell </w:t>
    </w:r>
    <w:r w:rsidR="00D94ADC">
      <w:rPr>
        <w:rFonts w:ascii="Helvetica" w:hAnsi="Helvetica"/>
        <w:sz w:val="18"/>
        <w:szCs w:val="18"/>
      </w:rPr>
      <w:t xml:space="preserve">1080p 30x Zoom Explosion-Proof IP Bullet </w:t>
    </w:r>
    <w:r w:rsidRPr="001E6B51">
      <w:rPr>
        <w:rFonts w:ascii="Helvetica" w:hAnsi="Helvetica"/>
        <w:sz w:val="18"/>
        <w:szCs w:val="18"/>
      </w:rPr>
      <w:t>Camera</w:t>
    </w:r>
    <w:r w:rsidRPr="001E6B51">
      <w:rPr>
        <w:rFonts w:ascii="Helvetica" w:hAnsi="Helvetica"/>
        <w:sz w:val="18"/>
        <w:szCs w:val="18"/>
      </w:rPr>
      <w:tab/>
      <w:t>Guide Specifications in CSI Format</w:t>
    </w:r>
  </w:p>
  <w:p w:rsidR="0085181D" w:rsidRPr="001E6B51" w:rsidRDefault="0085181D" w:rsidP="00244057">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sidR="00D94ADC">
      <w:rPr>
        <w:rFonts w:ascii="Helvetica" w:hAnsi="Helvetica"/>
        <w:sz w:val="18"/>
        <w:szCs w:val="18"/>
      </w:rPr>
      <w:t>23117</w:t>
    </w:r>
    <w:r w:rsidRPr="001E6B51">
      <w:rPr>
        <w:rFonts w:ascii="Helvetica" w:hAnsi="Helvetica"/>
        <w:sz w:val="18"/>
        <w:szCs w:val="18"/>
      </w:rPr>
      <w:t xml:space="preserve"> Rev </w:t>
    </w:r>
    <w:r w:rsidR="00244057">
      <w:rPr>
        <w:rFonts w:ascii="Helvetica" w:hAnsi="Helvetica"/>
        <w:sz w:val="18"/>
        <w:szCs w:val="18"/>
      </w:rPr>
      <w:t>A</w:t>
    </w:r>
  </w:p>
  <w:p w:rsidR="0085181D" w:rsidRPr="001E6B51" w:rsidRDefault="0085181D"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57" w:rsidRDefault="00244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4257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287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DAB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873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F07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15:restartNumberingAfterBreak="0">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036B"/>
    <w:rsid w:val="00025D34"/>
    <w:rsid w:val="00025DB4"/>
    <w:rsid w:val="00033B76"/>
    <w:rsid w:val="00033D42"/>
    <w:rsid w:val="0003457D"/>
    <w:rsid w:val="00034DB2"/>
    <w:rsid w:val="00034E71"/>
    <w:rsid w:val="0003583B"/>
    <w:rsid w:val="00037B8A"/>
    <w:rsid w:val="00040925"/>
    <w:rsid w:val="00042016"/>
    <w:rsid w:val="000462C7"/>
    <w:rsid w:val="00047814"/>
    <w:rsid w:val="000504FE"/>
    <w:rsid w:val="00050971"/>
    <w:rsid w:val="0005341A"/>
    <w:rsid w:val="00054E64"/>
    <w:rsid w:val="00056AA2"/>
    <w:rsid w:val="000654D1"/>
    <w:rsid w:val="00065769"/>
    <w:rsid w:val="000730DE"/>
    <w:rsid w:val="00073AEC"/>
    <w:rsid w:val="00076677"/>
    <w:rsid w:val="00081255"/>
    <w:rsid w:val="00081E66"/>
    <w:rsid w:val="0009119D"/>
    <w:rsid w:val="00094603"/>
    <w:rsid w:val="00094739"/>
    <w:rsid w:val="000A79D6"/>
    <w:rsid w:val="000B0240"/>
    <w:rsid w:val="000B0801"/>
    <w:rsid w:val="000B261C"/>
    <w:rsid w:val="000B3E1A"/>
    <w:rsid w:val="000B42BA"/>
    <w:rsid w:val="000C3CB2"/>
    <w:rsid w:val="000C5A3E"/>
    <w:rsid w:val="000C6122"/>
    <w:rsid w:val="000C71C7"/>
    <w:rsid w:val="000D04A0"/>
    <w:rsid w:val="000D34FD"/>
    <w:rsid w:val="000D6570"/>
    <w:rsid w:val="000E06D0"/>
    <w:rsid w:val="000E2386"/>
    <w:rsid w:val="000E3F9A"/>
    <w:rsid w:val="000E6C04"/>
    <w:rsid w:val="000E71E0"/>
    <w:rsid w:val="000F4B95"/>
    <w:rsid w:val="000F63D7"/>
    <w:rsid w:val="00111A35"/>
    <w:rsid w:val="001124D2"/>
    <w:rsid w:val="0011263E"/>
    <w:rsid w:val="001132C7"/>
    <w:rsid w:val="00120738"/>
    <w:rsid w:val="001230F8"/>
    <w:rsid w:val="00131952"/>
    <w:rsid w:val="001333E8"/>
    <w:rsid w:val="00136356"/>
    <w:rsid w:val="001414C2"/>
    <w:rsid w:val="00145201"/>
    <w:rsid w:val="0015461D"/>
    <w:rsid w:val="00155885"/>
    <w:rsid w:val="00160AFB"/>
    <w:rsid w:val="00162320"/>
    <w:rsid w:val="001654F2"/>
    <w:rsid w:val="00167A95"/>
    <w:rsid w:val="00171028"/>
    <w:rsid w:val="001711D1"/>
    <w:rsid w:val="00175F57"/>
    <w:rsid w:val="00180131"/>
    <w:rsid w:val="00183610"/>
    <w:rsid w:val="00184C9C"/>
    <w:rsid w:val="00184D46"/>
    <w:rsid w:val="00186095"/>
    <w:rsid w:val="00186A1C"/>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0B1F"/>
    <w:rsid w:val="001F233F"/>
    <w:rsid w:val="001F6464"/>
    <w:rsid w:val="00200753"/>
    <w:rsid w:val="00203CB7"/>
    <w:rsid w:val="002076EB"/>
    <w:rsid w:val="00210ED9"/>
    <w:rsid w:val="002138B0"/>
    <w:rsid w:val="002142EB"/>
    <w:rsid w:val="00220285"/>
    <w:rsid w:val="002205CE"/>
    <w:rsid w:val="0022087B"/>
    <w:rsid w:val="00221C7F"/>
    <w:rsid w:val="002223A5"/>
    <w:rsid w:val="002255DA"/>
    <w:rsid w:val="00225E03"/>
    <w:rsid w:val="00227E56"/>
    <w:rsid w:val="002311D1"/>
    <w:rsid w:val="00232AB4"/>
    <w:rsid w:val="002358C0"/>
    <w:rsid w:val="00244057"/>
    <w:rsid w:val="00247A76"/>
    <w:rsid w:val="0025116A"/>
    <w:rsid w:val="00254D61"/>
    <w:rsid w:val="0025523C"/>
    <w:rsid w:val="00257D8B"/>
    <w:rsid w:val="00260424"/>
    <w:rsid w:val="00262D27"/>
    <w:rsid w:val="00266D13"/>
    <w:rsid w:val="00267F24"/>
    <w:rsid w:val="00272F36"/>
    <w:rsid w:val="0027301E"/>
    <w:rsid w:val="00274A41"/>
    <w:rsid w:val="002750E4"/>
    <w:rsid w:val="0027526A"/>
    <w:rsid w:val="002778A6"/>
    <w:rsid w:val="0028124E"/>
    <w:rsid w:val="00281A9C"/>
    <w:rsid w:val="0028230C"/>
    <w:rsid w:val="00284C7E"/>
    <w:rsid w:val="00287197"/>
    <w:rsid w:val="002A0351"/>
    <w:rsid w:val="002A6E73"/>
    <w:rsid w:val="002B5418"/>
    <w:rsid w:val="002B6402"/>
    <w:rsid w:val="002B775B"/>
    <w:rsid w:val="002C0D7A"/>
    <w:rsid w:val="002C5CF5"/>
    <w:rsid w:val="002D5863"/>
    <w:rsid w:val="002E262B"/>
    <w:rsid w:val="002E28EA"/>
    <w:rsid w:val="002E451E"/>
    <w:rsid w:val="002F06FA"/>
    <w:rsid w:val="002F099A"/>
    <w:rsid w:val="002F49F2"/>
    <w:rsid w:val="002F64CE"/>
    <w:rsid w:val="00306E53"/>
    <w:rsid w:val="003147BD"/>
    <w:rsid w:val="0031637A"/>
    <w:rsid w:val="003169E7"/>
    <w:rsid w:val="00321F95"/>
    <w:rsid w:val="00323244"/>
    <w:rsid w:val="00324435"/>
    <w:rsid w:val="00326124"/>
    <w:rsid w:val="00326D0D"/>
    <w:rsid w:val="003319E0"/>
    <w:rsid w:val="00333C0C"/>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34C9"/>
    <w:rsid w:val="00383E52"/>
    <w:rsid w:val="003862B8"/>
    <w:rsid w:val="00391AD6"/>
    <w:rsid w:val="00393532"/>
    <w:rsid w:val="00394F71"/>
    <w:rsid w:val="0039504C"/>
    <w:rsid w:val="00396D61"/>
    <w:rsid w:val="00397558"/>
    <w:rsid w:val="003A2E5F"/>
    <w:rsid w:val="003A5984"/>
    <w:rsid w:val="003A7B79"/>
    <w:rsid w:val="003B06C4"/>
    <w:rsid w:val="003B0F31"/>
    <w:rsid w:val="003B4BBF"/>
    <w:rsid w:val="003B52DD"/>
    <w:rsid w:val="003B5612"/>
    <w:rsid w:val="003B7D28"/>
    <w:rsid w:val="003C1C68"/>
    <w:rsid w:val="003C3BAB"/>
    <w:rsid w:val="003C506C"/>
    <w:rsid w:val="003D1732"/>
    <w:rsid w:val="003D36EC"/>
    <w:rsid w:val="003E7E84"/>
    <w:rsid w:val="003F1288"/>
    <w:rsid w:val="003F4510"/>
    <w:rsid w:val="003F595C"/>
    <w:rsid w:val="003F7BF9"/>
    <w:rsid w:val="00403B68"/>
    <w:rsid w:val="00421E78"/>
    <w:rsid w:val="00431F80"/>
    <w:rsid w:val="0043409F"/>
    <w:rsid w:val="0043554E"/>
    <w:rsid w:val="00441E54"/>
    <w:rsid w:val="00443953"/>
    <w:rsid w:val="00443A0B"/>
    <w:rsid w:val="00443E91"/>
    <w:rsid w:val="0044421E"/>
    <w:rsid w:val="00461C44"/>
    <w:rsid w:val="00464041"/>
    <w:rsid w:val="004640BA"/>
    <w:rsid w:val="0047032B"/>
    <w:rsid w:val="00473B30"/>
    <w:rsid w:val="004766AA"/>
    <w:rsid w:val="004767FF"/>
    <w:rsid w:val="004806D1"/>
    <w:rsid w:val="00490594"/>
    <w:rsid w:val="00492508"/>
    <w:rsid w:val="00495582"/>
    <w:rsid w:val="004A1B62"/>
    <w:rsid w:val="004A1E85"/>
    <w:rsid w:val="004A2A87"/>
    <w:rsid w:val="004A4F1D"/>
    <w:rsid w:val="004A5472"/>
    <w:rsid w:val="004A5CDB"/>
    <w:rsid w:val="004A5E71"/>
    <w:rsid w:val="004B13DB"/>
    <w:rsid w:val="004B1B47"/>
    <w:rsid w:val="004B2793"/>
    <w:rsid w:val="004B30ED"/>
    <w:rsid w:val="004B7B01"/>
    <w:rsid w:val="004C1C01"/>
    <w:rsid w:val="004D31F8"/>
    <w:rsid w:val="004E2351"/>
    <w:rsid w:val="004F146E"/>
    <w:rsid w:val="004F3584"/>
    <w:rsid w:val="004F4365"/>
    <w:rsid w:val="004F671D"/>
    <w:rsid w:val="004F7C5A"/>
    <w:rsid w:val="005033E4"/>
    <w:rsid w:val="00504C0F"/>
    <w:rsid w:val="00505805"/>
    <w:rsid w:val="0051366F"/>
    <w:rsid w:val="0051513C"/>
    <w:rsid w:val="00516132"/>
    <w:rsid w:val="00517D0C"/>
    <w:rsid w:val="00526882"/>
    <w:rsid w:val="0052761B"/>
    <w:rsid w:val="005316ED"/>
    <w:rsid w:val="005330F4"/>
    <w:rsid w:val="0054548F"/>
    <w:rsid w:val="00547316"/>
    <w:rsid w:val="00547761"/>
    <w:rsid w:val="005505B8"/>
    <w:rsid w:val="00550A57"/>
    <w:rsid w:val="0055154A"/>
    <w:rsid w:val="00552A95"/>
    <w:rsid w:val="00553FBB"/>
    <w:rsid w:val="00555AB3"/>
    <w:rsid w:val="00565314"/>
    <w:rsid w:val="00567453"/>
    <w:rsid w:val="00575929"/>
    <w:rsid w:val="005761B9"/>
    <w:rsid w:val="00580029"/>
    <w:rsid w:val="0058340A"/>
    <w:rsid w:val="0058379D"/>
    <w:rsid w:val="00587046"/>
    <w:rsid w:val="00587C61"/>
    <w:rsid w:val="0059050D"/>
    <w:rsid w:val="00595222"/>
    <w:rsid w:val="00597CFC"/>
    <w:rsid w:val="005C300B"/>
    <w:rsid w:val="005C3324"/>
    <w:rsid w:val="005C4D67"/>
    <w:rsid w:val="005C6112"/>
    <w:rsid w:val="005D29FD"/>
    <w:rsid w:val="005D3179"/>
    <w:rsid w:val="005D44BD"/>
    <w:rsid w:val="005D6CF6"/>
    <w:rsid w:val="005D7087"/>
    <w:rsid w:val="005E0ECB"/>
    <w:rsid w:val="005E1546"/>
    <w:rsid w:val="005E3A49"/>
    <w:rsid w:val="005E5FE9"/>
    <w:rsid w:val="005E7B31"/>
    <w:rsid w:val="005F2876"/>
    <w:rsid w:val="005F3229"/>
    <w:rsid w:val="005F4588"/>
    <w:rsid w:val="005F5F08"/>
    <w:rsid w:val="0061328A"/>
    <w:rsid w:val="00613B93"/>
    <w:rsid w:val="0062529D"/>
    <w:rsid w:val="006364E4"/>
    <w:rsid w:val="00643277"/>
    <w:rsid w:val="00647E9F"/>
    <w:rsid w:val="00651494"/>
    <w:rsid w:val="006516CA"/>
    <w:rsid w:val="00652535"/>
    <w:rsid w:val="0065359A"/>
    <w:rsid w:val="006543B4"/>
    <w:rsid w:val="006553B5"/>
    <w:rsid w:val="006557CB"/>
    <w:rsid w:val="006558E3"/>
    <w:rsid w:val="00657F15"/>
    <w:rsid w:val="00660009"/>
    <w:rsid w:val="006637B9"/>
    <w:rsid w:val="00663913"/>
    <w:rsid w:val="00664D9E"/>
    <w:rsid w:val="00666C59"/>
    <w:rsid w:val="006677F3"/>
    <w:rsid w:val="00670253"/>
    <w:rsid w:val="00670BE1"/>
    <w:rsid w:val="00671264"/>
    <w:rsid w:val="00672452"/>
    <w:rsid w:val="006729E0"/>
    <w:rsid w:val="00674792"/>
    <w:rsid w:val="00685850"/>
    <w:rsid w:val="006908D3"/>
    <w:rsid w:val="00691415"/>
    <w:rsid w:val="006A0EFB"/>
    <w:rsid w:val="006A4249"/>
    <w:rsid w:val="006A4F40"/>
    <w:rsid w:val="006A7524"/>
    <w:rsid w:val="006B6A03"/>
    <w:rsid w:val="006B6AD5"/>
    <w:rsid w:val="006B6E54"/>
    <w:rsid w:val="006D35BB"/>
    <w:rsid w:val="006E2022"/>
    <w:rsid w:val="006E34D5"/>
    <w:rsid w:val="006F49E2"/>
    <w:rsid w:val="006F4C91"/>
    <w:rsid w:val="006F58FF"/>
    <w:rsid w:val="006F5F37"/>
    <w:rsid w:val="006F6721"/>
    <w:rsid w:val="006F6E95"/>
    <w:rsid w:val="00700F96"/>
    <w:rsid w:val="00701419"/>
    <w:rsid w:val="00704C66"/>
    <w:rsid w:val="00716073"/>
    <w:rsid w:val="00720C11"/>
    <w:rsid w:val="00720D14"/>
    <w:rsid w:val="00722155"/>
    <w:rsid w:val="0072384F"/>
    <w:rsid w:val="00725F5E"/>
    <w:rsid w:val="00733C3E"/>
    <w:rsid w:val="0074136C"/>
    <w:rsid w:val="00743123"/>
    <w:rsid w:val="00743D5B"/>
    <w:rsid w:val="00744AE4"/>
    <w:rsid w:val="00745BC5"/>
    <w:rsid w:val="0075003D"/>
    <w:rsid w:val="0075723D"/>
    <w:rsid w:val="007621A9"/>
    <w:rsid w:val="0076555C"/>
    <w:rsid w:val="00766B43"/>
    <w:rsid w:val="0077483E"/>
    <w:rsid w:val="00776AF4"/>
    <w:rsid w:val="0078015D"/>
    <w:rsid w:val="00780FE1"/>
    <w:rsid w:val="00781037"/>
    <w:rsid w:val="0078541D"/>
    <w:rsid w:val="00786DE9"/>
    <w:rsid w:val="0079685B"/>
    <w:rsid w:val="007A2EFD"/>
    <w:rsid w:val="007B0FC4"/>
    <w:rsid w:val="007B4EC8"/>
    <w:rsid w:val="007C08EA"/>
    <w:rsid w:val="007C43C9"/>
    <w:rsid w:val="007C47F2"/>
    <w:rsid w:val="007C56E8"/>
    <w:rsid w:val="007D038F"/>
    <w:rsid w:val="007D1AD5"/>
    <w:rsid w:val="007E265B"/>
    <w:rsid w:val="007F00FD"/>
    <w:rsid w:val="007F2C6C"/>
    <w:rsid w:val="007F3111"/>
    <w:rsid w:val="007F39F6"/>
    <w:rsid w:val="007F45AA"/>
    <w:rsid w:val="007F5730"/>
    <w:rsid w:val="008012B1"/>
    <w:rsid w:val="00801636"/>
    <w:rsid w:val="00803200"/>
    <w:rsid w:val="00806F49"/>
    <w:rsid w:val="0081392F"/>
    <w:rsid w:val="00814CB2"/>
    <w:rsid w:val="00815D2B"/>
    <w:rsid w:val="0081681C"/>
    <w:rsid w:val="00816B20"/>
    <w:rsid w:val="008216DE"/>
    <w:rsid w:val="0082715F"/>
    <w:rsid w:val="00830263"/>
    <w:rsid w:val="00846651"/>
    <w:rsid w:val="008467EE"/>
    <w:rsid w:val="0085181D"/>
    <w:rsid w:val="00860166"/>
    <w:rsid w:val="008613CF"/>
    <w:rsid w:val="00862E13"/>
    <w:rsid w:val="00863FE4"/>
    <w:rsid w:val="00876E48"/>
    <w:rsid w:val="00877753"/>
    <w:rsid w:val="0088040A"/>
    <w:rsid w:val="00882576"/>
    <w:rsid w:val="00882E3B"/>
    <w:rsid w:val="0088421F"/>
    <w:rsid w:val="00885A29"/>
    <w:rsid w:val="00895EDE"/>
    <w:rsid w:val="00897652"/>
    <w:rsid w:val="00897AE6"/>
    <w:rsid w:val="008A0426"/>
    <w:rsid w:val="008A26A5"/>
    <w:rsid w:val="008A2C58"/>
    <w:rsid w:val="008A5429"/>
    <w:rsid w:val="008A589F"/>
    <w:rsid w:val="008A7590"/>
    <w:rsid w:val="008B03FE"/>
    <w:rsid w:val="008B2BB2"/>
    <w:rsid w:val="008B4603"/>
    <w:rsid w:val="008C00F3"/>
    <w:rsid w:val="008C1278"/>
    <w:rsid w:val="008C27B9"/>
    <w:rsid w:val="008C3923"/>
    <w:rsid w:val="008D009C"/>
    <w:rsid w:val="008D2F74"/>
    <w:rsid w:val="008E0450"/>
    <w:rsid w:val="008E084D"/>
    <w:rsid w:val="008E1A30"/>
    <w:rsid w:val="008E426D"/>
    <w:rsid w:val="008E43FE"/>
    <w:rsid w:val="008E5798"/>
    <w:rsid w:val="008E6E3E"/>
    <w:rsid w:val="008F2BB8"/>
    <w:rsid w:val="008F3A19"/>
    <w:rsid w:val="008F7503"/>
    <w:rsid w:val="009005E4"/>
    <w:rsid w:val="009007B2"/>
    <w:rsid w:val="00900E88"/>
    <w:rsid w:val="00901776"/>
    <w:rsid w:val="00904FA4"/>
    <w:rsid w:val="00906BA1"/>
    <w:rsid w:val="00910BB3"/>
    <w:rsid w:val="00911748"/>
    <w:rsid w:val="00911895"/>
    <w:rsid w:val="009145DF"/>
    <w:rsid w:val="0091589F"/>
    <w:rsid w:val="00915F1A"/>
    <w:rsid w:val="00925923"/>
    <w:rsid w:val="00926413"/>
    <w:rsid w:val="00926B90"/>
    <w:rsid w:val="00927702"/>
    <w:rsid w:val="0093670A"/>
    <w:rsid w:val="00951CDB"/>
    <w:rsid w:val="009567A3"/>
    <w:rsid w:val="00956E26"/>
    <w:rsid w:val="0096305C"/>
    <w:rsid w:val="00963C72"/>
    <w:rsid w:val="00964665"/>
    <w:rsid w:val="00964D39"/>
    <w:rsid w:val="00966894"/>
    <w:rsid w:val="00970F09"/>
    <w:rsid w:val="00976515"/>
    <w:rsid w:val="0097733B"/>
    <w:rsid w:val="009774D4"/>
    <w:rsid w:val="00982B7A"/>
    <w:rsid w:val="00983BC5"/>
    <w:rsid w:val="00983DF8"/>
    <w:rsid w:val="009854CD"/>
    <w:rsid w:val="00985E80"/>
    <w:rsid w:val="0098711D"/>
    <w:rsid w:val="00987C9A"/>
    <w:rsid w:val="009951D3"/>
    <w:rsid w:val="009A3326"/>
    <w:rsid w:val="009A504F"/>
    <w:rsid w:val="009B2847"/>
    <w:rsid w:val="009B2A78"/>
    <w:rsid w:val="009B2B37"/>
    <w:rsid w:val="009B2DB4"/>
    <w:rsid w:val="009B6BD0"/>
    <w:rsid w:val="009B713F"/>
    <w:rsid w:val="009C35BD"/>
    <w:rsid w:val="009C56B5"/>
    <w:rsid w:val="009C5EB0"/>
    <w:rsid w:val="009C6CB0"/>
    <w:rsid w:val="009C791F"/>
    <w:rsid w:val="009D0D6E"/>
    <w:rsid w:val="009D283D"/>
    <w:rsid w:val="009D5A28"/>
    <w:rsid w:val="009D6027"/>
    <w:rsid w:val="009D64E7"/>
    <w:rsid w:val="009E5D8E"/>
    <w:rsid w:val="009F0AA4"/>
    <w:rsid w:val="009F211B"/>
    <w:rsid w:val="009F2209"/>
    <w:rsid w:val="009F53AA"/>
    <w:rsid w:val="00A10ACD"/>
    <w:rsid w:val="00A11557"/>
    <w:rsid w:val="00A14F5A"/>
    <w:rsid w:val="00A167AD"/>
    <w:rsid w:val="00A21150"/>
    <w:rsid w:val="00A21B39"/>
    <w:rsid w:val="00A22CB4"/>
    <w:rsid w:val="00A27606"/>
    <w:rsid w:val="00A368C5"/>
    <w:rsid w:val="00A4079F"/>
    <w:rsid w:val="00A42FE1"/>
    <w:rsid w:val="00A433A0"/>
    <w:rsid w:val="00A43651"/>
    <w:rsid w:val="00A459FD"/>
    <w:rsid w:val="00A464F5"/>
    <w:rsid w:val="00A50127"/>
    <w:rsid w:val="00A60082"/>
    <w:rsid w:val="00A60C6C"/>
    <w:rsid w:val="00A6147B"/>
    <w:rsid w:val="00A7281B"/>
    <w:rsid w:val="00A74F59"/>
    <w:rsid w:val="00A77B82"/>
    <w:rsid w:val="00A8715B"/>
    <w:rsid w:val="00A9052D"/>
    <w:rsid w:val="00AA32D4"/>
    <w:rsid w:val="00AA4E9E"/>
    <w:rsid w:val="00AA5FCF"/>
    <w:rsid w:val="00AB09AE"/>
    <w:rsid w:val="00AB1FDE"/>
    <w:rsid w:val="00AB299F"/>
    <w:rsid w:val="00AC0153"/>
    <w:rsid w:val="00AC1D67"/>
    <w:rsid w:val="00AC2F4B"/>
    <w:rsid w:val="00AD126C"/>
    <w:rsid w:val="00AD43B7"/>
    <w:rsid w:val="00AD4910"/>
    <w:rsid w:val="00AD5C69"/>
    <w:rsid w:val="00AD6E24"/>
    <w:rsid w:val="00AE4366"/>
    <w:rsid w:val="00AE6D6C"/>
    <w:rsid w:val="00AF657E"/>
    <w:rsid w:val="00B02589"/>
    <w:rsid w:val="00B05040"/>
    <w:rsid w:val="00B111C6"/>
    <w:rsid w:val="00B11491"/>
    <w:rsid w:val="00B137F9"/>
    <w:rsid w:val="00B13ECF"/>
    <w:rsid w:val="00B151C1"/>
    <w:rsid w:val="00B21615"/>
    <w:rsid w:val="00B22B7F"/>
    <w:rsid w:val="00B277B8"/>
    <w:rsid w:val="00B32E64"/>
    <w:rsid w:val="00B332B5"/>
    <w:rsid w:val="00B35CE8"/>
    <w:rsid w:val="00B41D55"/>
    <w:rsid w:val="00B42939"/>
    <w:rsid w:val="00B43050"/>
    <w:rsid w:val="00B445D7"/>
    <w:rsid w:val="00B47929"/>
    <w:rsid w:val="00B52F86"/>
    <w:rsid w:val="00B60A83"/>
    <w:rsid w:val="00B64497"/>
    <w:rsid w:val="00B64E98"/>
    <w:rsid w:val="00B67B9C"/>
    <w:rsid w:val="00B7064C"/>
    <w:rsid w:val="00B73D1B"/>
    <w:rsid w:val="00B82408"/>
    <w:rsid w:val="00B826DF"/>
    <w:rsid w:val="00B834A9"/>
    <w:rsid w:val="00B93FCC"/>
    <w:rsid w:val="00B95D0C"/>
    <w:rsid w:val="00B9606A"/>
    <w:rsid w:val="00B96E21"/>
    <w:rsid w:val="00BA0CEA"/>
    <w:rsid w:val="00BA0CF2"/>
    <w:rsid w:val="00BA4BD7"/>
    <w:rsid w:val="00BA5593"/>
    <w:rsid w:val="00BA595B"/>
    <w:rsid w:val="00BA59FF"/>
    <w:rsid w:val="00BA69A9"/>
    <w:rsid w:val="00BA7CED"/>
    <w:rsid w:val="00BB03AC"/>
    <w:rsid w:val="00BB27FD"/>
    <w:rsid w:val="00BB2945"/>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6DCC"/>
    <w:rsid w:val="00BE7A46"/>
    <w:rsid w:val="00BF512E"/>
    <w:rsid w:val="00C003C0"/>
    <w:rsid w:val="00C016F7"/>
    <w:rsid w:val="00C030F2"/>
    <w:rsid w:val="00C04987"/>
    <w:rsid w:val="00C05240"/>
    <w:rsid w:val="00C063F6"/>
    <w:rsid w:val="00C07EE6"/>
    <w:rsid w:val="00C13317"/>
    <w:rsid w:val="00C15074"/>
    <w:rsid w:val="00C16AB4"/>
    <w:rsid w:val="00C17990"/>
    <w:rsid w:val="00C17B0F"/>
    <w:rsid w:val="00C24B32"/>
    <w:rsid w:val="00C25132"/>
    <w:rsid w:val="00C26ED6"/>
    <w:rsid w:val="00C27E17"/>
    <w:rsid w:val="00C30478"/>
    <w:rsid w:val="00C423CD"/>
    <w:rsid w:val="00C43AB1"/>
    <w:rsid w:val="00C43B1E"/>
    <w:rsid w:val="00C43C2E"/>
    <w:rsid w:val="00C47836"/>
    <w:rsid w:val="00C57FF0"/>
    <w:rsid w:val="00C6076C"/>
    <w:rsid w:val="00C60C3D"/>
    <w:rsid w:val="00C6283D"/>
    <w:rsid w:val="00C63CDE"/>
    <w:rsid w:val="00C7295E"/>
    <w:rsid w:val="00C72F6E"/>
    <w:rsid w:val="00C75098"/>
    <w:rsid w:val="00C81DB9"/>
    <w:rsid w:val="00C84035"/>
    <w:rsid w:val="00C849F7"/>
    <w:rsid w:val="00C84F8E"/>
    <w:rsid w:val="00C85899"/>
    <w:rsid w:val="00C94E14"/>
    <w:rsid w:val="00C95D09"/>
    <w:rsid w:val="00CA16AF"/>
    <w:rsid w:val="00CA6CDA"/>
    <w:rsid w:val="00CA7E70"/>
    <w:rsid w:val="00CB31A7"/>
    <w:rsid w:val="00CB6201"/>
    <w:rsid w:val="00CB749D"/>
    <w:rsid w:val="00CC1062"/>
    <w:rsid w:val="00CC1CB7"/>
    <w:rsid w:val="00CC210C"/>
    <w:rsid w:val="00CC23AD"/>
    <w:rsid w:val="00CC48E3"/>
    <w:rsid w:val="00CC5442"/>
    <w:rsid w:val="00CC5DF1"/>
    <w:rsid w:val="00CE1D01"/>
    <w:rsid w:val="00CE3005"/>
    <w:rsid w:val="00CE3BC7"/>
    <w:rsid w:val="00CE3ECA"/>
    <w:rsid w:val="00CE5B28"/>
    <w:rsid w:val="00CF0DC5"/>
    <w:rsid w:val="00CF4106"/>
    <w:rsid w:val="00D0136B"/>
    <w:rsid w:val="00D03EB8"/>
    <w:rsid w:val="00D043E8"/>
    <w:rsid w:val="00D06E3E"/>
    <w:rsid w:val="00D107E1"/>
    <w:rsid w:val="00D13E4E"/>
    <w:rsid w:val="00D17B34"/>
    <w:rsid w:val="00D22EDC"/>
    <w:rsid w:val="00D24C83"/>
    <w:rsid w:val="00D313D8"/>
    <w:rsid w:val="00D322F5"/>
    <w:rsid w:val="00D35417"/>
    <w:rsid w:val="00D44D0D"/>
    <w:rsid w:val="00D50F84"/>
    <w:rsid w:val="00D53F94"/>
    <w:rsid w:val="00D55276"/>
    <w:rsid w:val="00D57DD2"/>
    <w:rsid w:val="00D61504"/>
    <w:rsid w:val="00D6435C"/>
    <w:rsid w:val="00D71AFF"/>
    <w:rsid w:val="00D90F3A"/>
    <w:rsid w:val="00D921F0"/>
    <w:rsid w:val="00D937C4"/>
    <w:rsid w:val="00D93CC6"/>
    <w:rsid w:val="00D94155"/>
    <w:rsid w:val="00D94ADC"/>
    <w:rsid w:val="00D9686A"/>
    <w:rsid w:val="00DA0177"/>
    <w:rsid w:val="00DA0870"/>
    <w:rsid w:val="00DA58D8"/>
    <w:rsid w:val="00DA6497"/>
    <w:rsid w:val="00DB2F7A"/>
    <w:rsid w:val="00DC3737"/>
    <w:rsid w:val="00DC40CE"/>
    <w:rsid w:val="00DD1585"/>
    <w:rsid w:val="00DD3B3F"/>
    <w:rsid w:val="00DD7EB9"/>
    <w:rsid w:val="00DE25E8"/>
    <w:rsid w:val="00DE3B69"/>
    <w:rsid w:val="00DE5D8D"/>
    <w:rsid w:val="00DE613A"/>
    <w:rsid w:val="00DF18C3"/>
    <w:rsid w:val="00DF6079"/>
    <w:rsid w:val="00E007FB"/>
    <w:rsid w:val="00E00D9D"/>
    <w:rsid w:val="00E02012"/>
    <w:rsid w:val="00E020B2"/>
    <w:rsid w:val="00E07722"/>
    <w:rsid w:val="00E07EBA"/>
    <w:rsid w:val="00E212C3"/>
    <w:rsid w:val="00E32703"/>
    <w:rsid w:val="00E338FF"/>
    <w:rsid w:val="00E33CC3"/>
    <w:rsid w:val="00E33F13"/>
    <w:rsid w:val="00E3459E"/>
    <w:rsid w:val="00E459E0"/>
    <w:rsid w:val="00E52B14"/>
    <w:rsid w:val="00E622CC"/>
    <w:rsid w:val="00E62D33"/>
    <w:rsid w:val="00E65D70"/>
    <w:rsid w:val="00E66994"/>
    <w:rsid w:val="00E72C2F"/>
    <w:rsid w:val="00E747C6"/>
    <w:rsid w:val="00E82EB2"/>
    <w:rsid w:val="00E84EC9"/>
    <w:rsid w:val="00E85ED6"/>
    <w:rsid w:val="00E87754"/>
    <w:rsid w:val="00E90157"/>
    <w:rsid w:val="00E92E2A"/>
    <w:rsid w:val="00E96290"/>
    <w:rsid w:val="00E9704C"/>
    <w:rsid w:val="00EA31FE"/>
    <w:rsid w:val="00EB3CFE"/>
    <w:rsid w:val="00EB6A9C"/>
    <w:rsid w:val="00EB6AAA"/>
    <w:rsid w:val="00EC3C88"/>
    <w:rsid w:val="00EC4248"/>
    <w:rsid w:val="00EC5DEE"/>
    <w:rsid w:val="00ED36F2"/>
    <w:rsid w:val="00ED3875"/>
    <w:rsid w:val="00ED733B"/>
    <w:rsid w:val="00EE2CC5"/>
    <w:rsid w:val="00EE5705"/>
    <w:rsid w:val="00EF00C5"/>
    <w:rsid w:val="00EF2D01"/>
    <w:rsid w:val="00EF64E3"/>
    <w:rsid w:val="00EF69C0"/>
    <w:rsid w:val="00F01428"/>
    <w:rsid w:val="00F01A17"/>
    <w:rsid w:val="00F02582"/>
    <w:rsid w:val="00F02D91"/>
    <w:rsid w:val="00F03DAF"/>
    <w:rsid w:val="00F14A01"/>
    <w:rsid w:val="00F17300"/>
    <w:rsid w:val="00F203CE"/>
    <w:rsid w:val="00F2050A"/>
    <w:rsid w:val="00F26083"/>
    <w:rsid w:val="00F31896"/>
    <w:rsid w:val="00F35CE4"/>
    <w:rsid w:val="00F3602B"/>
    <w:rsid w:val="00F402C9"/>
    <w:rsid w:val="00F404F1"/>
    <w:rsid w:val="00F40C35"/>
    <w:rsid w:val="00F51631"/>
    <w:rsid w:val="00F5207D"/>
    <w:rsid w:val="00F53C2C"/>
    <w:rsid w:val="00F555BA"/>
    <w:rsid w:val="00F55607"/>
    <w:rsid w:val="00F57074"/>
    <w:rsid w:val="00F6774A"/>
    <w:rsid w:val="00F73628"/>
    <w:rsid w:val="00F73A68"/>
    <w:rsid w:val="00F771F5"/>
    <w:rsid w:val="00F82CB8"/>
    <w:rsid w:val="00F83FC8"/>
    <w:rsid w:val="00F85B74"/>
    <w:rsid w:val="00F87745"/>
    <w:rsid w:val="00F91465"/>
    <w:rsid w:val="00F91D4A"/>
    <w:rsid w:val="00F951D2"/>
    <w:rsid w:val="00F956E6"/>
    <w:rsid w:val="00FA089A"/>
    <w:rsid w:val="00FA72C1"/>
    <w:rsid w:val="00FA79B2"/>
    <w:rsid w:val="00FA7FD4"/>
    <w:rsid w:val="00FB498D"/>
    <w:rsid w:val="00FB590B"/>
    <w:rsid w:val="00FB59B0"/>
    <w:rsid w:val="00FB61BB"/>
    <w:rsid w:val="00FC6E7A"/>
    <w:rsid w:val="00FD015E"/>
    <w:rsid w:val="00FD0762"/>
    <w:rsid w:val="00FD2918"/>
    <w:rsid w:val="00FD498A"/>
    <w:rsid w:val="00FD4BB0"/>
    <w:rsid w:val="00FD6F51"/>
    <w:rsid w:val="00FD713B"/>
    <w:rsid w:val="00FF0AC2"/>
    <w:rsid w:val="00FF22BA"/>
    <w:rsid w:val="00FF3C1F"/>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B5057C-849E-4E8F-BF86-0D75D071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B39"/>
    <w:pPr>
      <w:spacing w:after="160" w:line="259"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2358C0"/>
    <w:pPr>
      <w:keepNext/>
      <w:keepLines/>
      <w:spacing w:before="240" w:after="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2358C0"/>
    <w:pPr>
      <w:keepNext/>
      <w:keepLines/>
      <w:spacing w:before="40" w:after="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2358C0"/>
    <w:pPr>
      <w:keepNext/>
      <w:keepLines/>
      <w:spacing w:before="40" w:after="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2358C0"/>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A21B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1B39"/>
  </w:style>
  <w:style w:type="character" w:customStyle="1" w:styleId="Heading1Char">
    <w:name w:val="Heading 1 Char"/>
    <w:basedOn w:val="DefaultParagraphFont"/>
    <w:link w:val="Heading1"/>
    <w:uiPriority w:val="9"/>
    <w:rsid w:val="002358C0"/>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2358C0"/>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2358C0"/>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2358C0"/>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2358C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358C0"/>
    <w:rPr>
      <w:rFonts w:ascii="Honeywell Sans" w:eastAsiaTheme="majorEastAsia" w:hAnsi="Honeywell Sans"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neywellvide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697A699D4829448830B647B6B7F171" ma:contentTypeVersion="0" ma:contentTypeDescription="Create a new document." ma:contentTypeScope="" ma:versionID="c1ef128a5545100b438d5b64930186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A4B8-2B3E-43F8-837E-299CEB6E3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C417F-3BB1-46BA-833E-05F82F484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CFACEB-1C8A-4842-99EA-C213BB8EF41B}">
  <ds:schemaRefs>
    <ds:schemaRef ds:uri="http://schemas.microsoft.com/sharepoint/v3/contenttype/forms"/>
  </ds:schemaRefs>
</ds:datastoreItem>
</file>

<file path=customXml/itemProps4.xml><?xml version="1.0" encoding="utf-8"?>
<ds:datastoreItem xmlns:ds="http://schemas.openxmlformats.org/officeDocument/2006/customXml" ds:itemID="{8C8D7482-A50A-4639-8C8C-7AEA2FE8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15094</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Bushell, Gregg</cp:lastModifiedBy>
  <cp:revision>2</cp:revision>
  <cp:lastPrinted>2011-09-22T16:45:00Z</cp:lastPrinted>
  <dcterms:created xsi:type="dcterms:W3CDTF">2017-05-25T10:55:00Z</dcterms:created>
  <dcterms:modified xsi:type="dcterms:W3CDTF">2017-05-25T10:55:00Z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0x0101007C697A699D4829448830B647B6B7F171</vt:lpwstr>
  </property>
</Properties>
</file>