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FE" w:rsidRPr="001E6B51" w:rsidRDefault="00EB3CFE" w:rsidP="00323244">
      <w:pPr>
        <w:pStyle w:val="TitleOfSection"/>
        <w:jc w:val="center"/>
        <w:rPr>
          <w:rFonts w:ascii="Helvetica" w:hAnsi="Helvetica"/>
          <w:sz w:val="20"/>
          <w:szCs w:val="20"/>
        </w:rPr>
      </w:pPr>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9E5492" w:rsidP="00323244">
      <w:pPr>
        <w:pStyle w:val="LineBlank"/>
        <w:jc w:val="center"/>
        <w:rPr>
          <w:rFonts w:ascii="Helvetica" w:hAnsi="Helvetica"/>
          <w:sz w:val="20"/>
          <w:szCs w:val="20"/>
        </w:rPr>
      </w:pPr>
      <w:r>
        <w:rPr>
          <w:rFonts w:ascii="Helvetica" w:hAnsi="Helvetica"/>
          <w:sz w:val="20"/>
          <w:szCs w:val="20"/>
        </w:rPr>
        <w:t>16-/32-/64-CHANNEL FOCUS 4K EMBEDDED NETWORK VIDEO RECORDER</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E5492">
        <w:rPr>
          <w:rFonts w:ascii="Helvetica" w:hAnsi="Helvetica"/>
          <w:sz w:val="20"/>
          <w:szCs w:val="20"/>
        </w:rPr>
        <w:t>complete 16-/32-/64-channel 4K embedded network video recorder</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w:t>
      </w:r>
      <w:proofErr w:type="gramStart"/>
      <w:r w:rsidRPr="001E6B51">
        <w:rPr>
          <w:rFonts w:ascii="Helvetica" w:hAnsi="Helvetica"/>
          <w:sz w:val="20"/>
          <w:szCs w:val="20"/>
        </w:rPr>
        <w:t>requirements</w:t>
      </w:r>
      <w:proofErr w:type="gramEnd"/>
      <w:r w:rsidRPr="001E6B51">
        <w:rPr>
          <w:rFonts w:ascii="Helvetica" w:hAnsi="Helvetica"/>
          <w:sz w:val="20"/>
          <w:szCs w:val="20"/>
        </w:rPr>
        <w:t>.</w:t>
      </w:r>
    </w:p>
    <w:p w:rsidR="009E5492" w:rsidRDefault="009E5492" w:rsidP="00323244">
      <w:pPr>
        <w:pStyle w:val="Paragraph"/>
        <w:keepNext w:val="0"/>
        <w:rPr>
          <w:rFonts w:ascii="Helvetica" w:hAnsi="Helvetica"/>
          <w:sz w:val="20"/>
          <w:szCs w:val="20"/>
        </w:rPr>
      </w:pPr>
      <w:r>
        <w:rPr>
          <w:rFonts w:ascii="Helvetica" w:hAnsi="Helvetica"/>
          <w:sz w:val="20"/>
          <w:szCs w:val="20"/>
        </w:rPr>
        <w:t xml:space="preserve">Section 28 13 00: </w:t>
      </w:r>
      <w:r w:rsidR="006364A9">
        <w:rPr>
          <w:rFonts w:ascii="Helvetica" w:hAnsi="Helvetica"/>
          <w:sz w:val="20"/>
          <w:szCs w:val="20"/>
        </w:rPr>
        <w:t>Security Management System, for interface and coordination with electronic access control systems.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D15C9A" w:rsidRDefault="00D15C9A" w:rsidP="00323244">
      <w:pPr>
        <w:pStyle w:val="Paragraph"/>
        <w:keepNext w:val="0"/>
        <w:rPr>
          <w:rFonts w:ascii="Helvetica" w:hAnsi="Helvetica"/>
          <w:sz w:val="20"/>
          <w:szCs w:val="20"/>
        </w:rPr>
      </w:pPr>
      <w:r>
        <w:rPr>
          <w:rFonts w:ascii="Helvetica" w:hAnsi="Helvetica"/>
          <w:sz w:val="20"/>
          <w:szCs w:val="20"/>
        </w:rPr>
        <w:t xml:space="preserve">Section 28 23 13: </w:t>
      </w:r>
      <w:r w:rsidR="006364A9">
        <w:rPr>
          <w:rFonts w:ascii="Helvetica" w:hAnsi="Helvetica"/>
          <w:sz w:val="20"/>
          <w:szCs w:val="20"/>
        </w:rPr>
        <w:t>Video Management System, for interface to a digital video management system.</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6364A9" w:rsidRDefault="006364A9" w:rsidP="00323244">
      <w:pPr>
        <w:pStyle w:val="SubPara"/>
        <w:keepNext w:val="0"/>
        <w:rPr>
          <w:rFonts w:ascii="Helvetica" w:hAnsi="Helvetica"/>
          <w:sz w:val="20"/>
          <w:szCs w:val="20"/>
        </w:rPr>
      </w:pPr>
      <w:r>
        <w:rPr>
          <w:rFonts w:ascii="Helvetica" w:hAnsi="Helvetica"/>
          <w:sz w:val="20"/>
          <w:szCs w:val="20"/>
        </w:rPr>
        <w:lastRenderedPageBreak/>
        <w:t>Consultative Committee for International Radio (CCIR).</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6364A9" w:rsidRDefault="006364A9" w:rsidP="00323244">
      <w:pPr>
        <w:pStyle w:val="SubPara"/>
        <w:keepNext w:val="0"/>
        <w:rPr>
          <w:rFonts w:ascii="Helvetica" w:hAnsi="Helvetica"/>
          <w:sz w:val="20"/>
          <w:szCs w:val="20"/>
        </w:rPr>
      </w:pPr>
      <w:r>
        <w:rPr>
          <w:rFonts w:ascii="Helvetica" w:hAnsi="Helvetica"/>
          <w:sz w:val="20"/>
          <w:szCs w:val="20"/>
        </w:rPr>
        <w:t>Moving Pictures Experts Group (MPEG).</w:t>
      </w:r>
    </w:p>
    <w:p w:rsidR="006364A9" w:rsidRDefault="006364A9" w:rsidP="00323244">
      <w:pPr>
        <w:pStyle w:val="SubPara"/>
        <w:keepNext w:val="0"/>
        <w:rPr>
          <w:rFonts w:ascii="Helvetica" w:hAnsi="Helvetica"/>
          <w:sz w:val="20"/>
          <w:szCs w:val="20"/>
        </w:rPr>
      </w:pPr>
      <w:r>
        <w:rPr>
          <w:rFonts w:ascii="Helvetica" w:hAnsi="Helvetica"/>
          <w:sz w:val="20"/>
          <w:szCs w:val="20"/>
        </w:rPr>
        <w:t>Motion Joint Photographic Experts Group (MJPEG).</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6364A9" w:rsidRDefault="006364A9" w:rsidP="00323244">
      <w:pPr>
        <w:pStyle w:val="SubPara"/>
        <w:keepNext w:val="0"/>
        <w:rPr>
          <w:rFonts w:ascii="Helvetica" w:hAnsi="Helvetica"/>
          <w:sz w:val="20"/>
          <w:szCs w:val="20"/>
        </w:rPr>
      </w:pPr>
      <w:r>
        <w:rPr>
          <w:rFonts w:ascii="Helvetica" w:hAnsi="Helvetica"/>
          <w:sz w:val="20"/>
          <w:szCs w:val="20"/>
        </w:rPr>
        <w:t>ITU-T Video Coding Experts Group (VCEG).</w:t>
      </w:r>
    </w:p>
    <w:p w:rsidR="006364A9" w:rsidRDefault="00512D7A" w:rsidP="00323244">
      <w:pPr>
        <w:pStyle w:val="SubPara"/>
        <w:keepNext w:val="0"/>
        <w:rPr>
          <w:rFonts w:ascii="Helvetica" w:hAnsi="Helvetica"/>
          <w:sz w:val="20"/>
          <w:szCs w:val="20"/>
        </w:rPr>
      </w:pPr>
      <w:r>
        <w:rPr>
          <w:rFonts w:ascii="Helvetica" w:hAnsi="Helvetica"/>
          <w:sz w:val="20"/>
          <w:szCs w:val="20"/>
        </w:rPr>
        <w:t>Open Network Video Interface Forum (ONVIF).</w:t>
      </w:r>
    </w:p>
    <w:p w:rsidR="006364A9" w:rsidRDefault="00512D7A" w:rsidP="00323244">
      <w:pPr>
        <w:pStyle w:val="SubPara"/>
        <w:keepNext w:val="0"/>
        <w:rPr>
          <w:rFonts w:ascii="Helvetica" w:hAnsi="Helvetica"/>
          <w:sz w:val="20"/>
          <w:szCs w:val="20"/>
        </w:rPr>
      </w:pPr>
      <w:r>
        <w:rPr>
          <w:rFonts w:ascii="Helvetica" w:hAnsi="Helvetica"/>
          <w:sz w:val="20"/>
          <w:szCs w:val="20"/>
        </w:rPr>
        <w:t>Real Time Streaming Protocol (RTSP).</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512D7A">
        <w:rPr>
          <w:rFonts w:ascii="Helvetica" w:hAnsi="Helvetica"/>
          <w:sz w:val="20"/>
          <w:szCs w:val="20"/>
        </w:rPr>
        <w:t>16-/32-/64-channel 4K embedded network video recorder</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512D7A" w:rsidP="00FD015E">
      <w:pPr>
        <w:pStyle w:val="SubPara"/>
        <w:rPr>
          <w:rFonts w:ascii="Helvetica" w:hAnsi="Helvetica"/>
          <w:sz w:val="20"/>
          <w:szCs w:val="20"/>
        </w:rPr>
      </w:pPr>
      <w:r>
        <w:rPr>
          <w:rFonts w:ascii="Helvetica" w:hAnsi="Helvetica"/>
          <w:sz w:val="20"/>
          <w:szCs w:val="20"/>
        </w:rPr>
        <w:t>Fully-featured NVRs</w:t>
      </w:r>
    </w:p>
    <w:p w:rsidR="00011B6E" w:rsidRDefault="00512D7A" w:rsidP="00C24B32">
      <w:pPr>
        <w:pStyle w:val="SubSub1"/>
        <w:keepNext w:val="0"/>
        <w:rPr>
          <w:rFonts w:ascii="Helvetica" w:hAnsi="Helvetica"/>
          <w:sz w:val="20"/>
          <w:szCs w:val="20"/>
        </w:rPr>
      </w:pPr>
      <w:r>
        <w:rPr>
          <w:rFonts w:ascii="Helvetica" w:hAnsi="Helvetica"/>
          <w:sz w:val="20"/>
          <w:szCs w:val="20"/>
        </w:rPr>
        <w:t>High decoding capability for Ultra 4K HD viewing and recording</w:t>
      </w:r>
      <w:r w:rsidR="00C22007">
        <w:rPr>
          <w:rFonts w:ascii="Helvetica" w:hAnsi="Helvetica"/>
          <w:sz w:val="20"/>
          <w:szCs w:val="20"/>
        </w:rPr>
        <w:t>.</w:t>
      </w:r>
    </w:p>
    <w:p w:rsidR="00011B6E" w:rsidRDefault="00512D7A" w:rsidP="00C24B32">
      <w:pPr>
        <w:pStyle w:val="SubSub1"/>
        <w:keepNext w:val="0"/>
        <w:rPr>
          <w:rFonts w:ascii="Helvetica" w:hAnsi="Helvetica"/>
          <w:sz w:val="20"/>
          <w:szCs w:val="20"/>
        </w:rPr>
      </w:pPr>
      <w:r>
        <w:rPr>
          <w:rFonts w:ascii="Helvetica" w:hAnsi="Helvetica"/>
          <w:sz w:val="20"/>
          <w:szCs w:val="20"/>
        </w:rPr>
        <w:t xml:space="preserve">View 4/8/16 channels simultaneously </w:t>
      </w:r>
      <w:r w:rsidR="000F315F">
        <w:rPr>
          <w:rFonts w:ascii="Helvetica" w:hAnsi="Helvetica"/>
          <w:sz w:val="20"/>
          <w:szCs w:val="20"/>
        </w:rPr>
        <w:t>with synchronized real-time playback on your monitor (depending on your model)</w:t>
      </w:r>
      <w:r w:rsidR="00011B6E">
        <w:rPr>
          <w:rFonts w:ascii="Helvetica" w:hAnsi="Helvetica"/>
          <w:sz w:val="20"/>
          <w:szCs w:val="20"/>
        </w:rPr>
        <w:t>.</w:t>
      </w:r>
    </w:p>
    <w:p w:rsidR="00011B6E" w:rsidRDefault="000F315F" w:rsidP="00C24B32">
      <w:pPr>
        <w:pStyle w:val="SubSub1"/>
        <w:keepNext w:val="0"/>
        <w:rPr>
          <w:rFonts w:ascii="Helvetica" w:hAnsi="Helvetica"/>
          <w:sz w:val="20"/>
          <w:szCs w:val="20"/>
        </w:rPr>
      </w:pPr>
      <w:r>
        <w:rPr>
          <w:rFonts w:ascii="Helvetica" w:hAnsi="Helvetica"/>
          <w:sz w:val="20"/>
          <w:szCs w:val="20"/>
        </w:rPr>
        <w:t>Up to 12 MP (4K) resolution live view, preview, and playback</w:t>
      </w:r>
      <w:r w:rsidR="00011B6E">
        <w:rPr>
          <w:rFonts w:ascii="Helvetica" w:hAnsi="Helvetica"/>
          <w:sz w:val="20"/>
          <w:szCs w:val="20"/>
        </w:rPr>
        <w:t>.</w:t>
      </w:r>
    </w:p>
    <w:p w:rsidR="00677799" w:rsidRDefault="000F315F" w:rsidP="00C24B32">
      <w:pPr>
        <w:pStyle w:val="SubSub1"/>
        <w:keepNext w:val="0"/>
        <w:rPr>
          <w:rFonts w:ascii="Helvetica" w:hAnsi="Helvetica"/>
          <w:sz w:val="20"/>
          <w:szCs w:val="20"/>
        </w:rPr>
      </w:pPr>
      <w:r>
        <w:rPr>
          <w:rFonts w:ascii="Helvetica" w:hAnsi="Helvetica"/>
          <w:sz w:val="20"/>
          <w:szCs w:val="20"/>
        </w:rPr>
        <w:t>Up to 16 channels at 1080p</w:t>
      </w:r>
      <w:r w:rsidR="00677799">
        <w:rPr>
          <w:rFonts w:ascii="Helvetica" w:hAnsi="Helvetica"/>
          <w:sz w:val="20"/>
          <w:szCs w:val="20"/>
        </w:rPr>
        <w:t>, or 8 channels at 4 MP, or 4 channels at 8 MP</w:t>
      </w:r>
      <w:r>
        <w:rPr>
          <w:rFonts w:ascii="Helvetica" w:hAnsi="Helvetica"/>
          <w:sz w:val="20"/>
          <w:szCs w:val="20"/>
        </w:rPr>
        <w:t xml:space="preserve"> H.265/H.264 decoding</w:t>
      </w:r>
      <w:r w:rsidR="00677799">
        <w:rPr>
          <w:rFonts w:ascii="Helvetica" w:hAnsi="Helvetica"/>
          <w:sz w:val="20"/>
          <w:szCs w:val="20"/>
        </w:rPr>
        <w:t>.</w:t>
      </w:r>
    </w:p>
    <w:p w:rsidR="00B815EF" w:rsidRDefault="00677799" w:rsidP="00C24B32">
      <w:pPr>
        <w:pStyle w:val="SubSub1"/>
        <w:keepNext w:val="0"/>
        <w:rPr>
          <w:rFonts w:ascii="Helvetica" w:hAnsi="Helvetica"/>
          <w:sz w:val="20"/>
          <w:szCs w:val="20"/>
        </w:rPr>
      </w:pPr>
      <w:r>
        <w:rPr>
          <w:rFonts w:ascii="Helvetica" w:hAnsi="Helvetica"/>
          <w:sz w:val="20"/>
          <w:szCs w:val="20"/>
        </w:rPr>
        <w:t>De-warp fisheye camera video in local and web user interface for 360 degree situational awareness</w:t>
      </w:r>
      <w:r w:rsidR="00B815EF">
        <w:rPr>
          <w:rFonts w:ascii="Helvetica" w:hAnsi="Helvetica"/>
          <w:sz w:val="20"/>
          <w:szCs w:val="20"/>
        </w:rPr>
        <w:t>.</w:t>
      </w:r>
    </w:p>
    <w:p w:rsidR="00AB09AE" w:rsidRDefault="000F315F" w:rsidP="00FD015E">
      <w:pPr>
        <w:pStyle w:val="SubPara"/>
        <w:rPr>
          <w:rFonts w:ascii="Helvetica" w:hAnsi="Helvetica"/>
          <w:sz w:val="20"/>
          <w:szCs w:val="20"/>
        </w:rPr>
      </w:pPr>
      <w:r>
        <w:rPr>
          <w:rFonts w:ascii="Helvetica" w:hAnsi="Helvetica"/>
          <w:sz w:val="20"/>
          <w:szCs w:val="20"/>
        </w:rPr>
        <w:t>Easy to Use</w:t>
      </w:r>
    </w:p>
    <w:p w:rsidR="00F6774A" w:rsidRDefault="000F315F" w:rsidP="00C24B32">
      <w:pPr>
        <w:pStyle w:val="SubSub1"/>
        <w:keepNext w:val="0"/>
        <w:rPr>
          <w:rFonts w:ascii="Helvetica" w:hAnsi="Helvetica"/>
          <w:sz w:val="20"/>
          <w:szCs w:val="20"/>
        </w:rPr>
      </w:pPr>
      <w:r>
        <w:rPr>
          <w:rFonts w:ascii="Helvetica" w:hAnsi="Helvetica"/>
          <w:sz w:val="20"/>
          <w:szCs w:val="20"/>
        </w:rPr>
        <w:t xml:space="preserve">The Quick Wizard and full </w:t>
      </w:r>
      <w:proofErr w:type="spellStart"/>
      <w:r>
        <w:rPr>
          <w:rFonts w:ascii="Helvetica" w:hAnsi="Helvetica"/>
          <w:sz w:val="20"/>
          <w:szCs w:val="20"/>
        </w:rPr>
        <w:t>PoE</w:t>
      </w:r>
      <w:proofErr w:type="spellEnd"/>
      <w:r>
        <w:rPr>
          <w:rFonts w:ascii="Helvetica" w:hAnsi="Helvetica"/>
          <w:sz w:val="20"/>
          <w:szCs w:val="20"/>
        </w:rPr>
        <w:t xml:space="preserve"> support (for up to 16 channels) make setup fast and easy</w:t>
      </w:r>
      <w:r w:rsidR="00F6774A">
        <w:rPr>
          <w:rFonts w:ascii="Helvetica" w:hAnsi="Helvetica"/>
          <w:sz w:val="20"/>
          <w:szCs w:val="20"/>
        </w:rPr>
        <w:t>.</w:t>
      </w:r>
    </w:p>
    <w:p w:rsidR="00AB09AE" w:rsidRDefault="000F315F" w:rsidP="00C24B32">
      <w:pPr>
        <w:pStyle w:val="SubSub1"/>
        <w:keepNext w:val="0"/>
        <w:rPr>
          <w:rFonts w:ascii="Helvetica" w:hAnsi="Helvetica"/>
          <w:sz w:val="20"/>
          <w:szCs w:val="20"/>
        </w:rPr>
      </w:pPr>
      <w:r>
        <w:rPr>
          <w:rFonts w:ascii="Helvetica" w:hAnsi="Helvetica"/>
          <w:sz w:val="20"/>
          <w:szCs w:val="20"/>
        </w:rPr>
        <w:t>Quick physical installation with the help of a simple NVR design and easy-to-understand quick installation guides</w:t>
      </w:r>
      <w:r w:rsidR="00AB09AE">
        <w:rPr>
          <w:rFonts w:ascii="Helvetica" w:hAnsi="Helvetica"/>
          <w:sz w:val="20"/>
          <w:szCs w:val="20"/>
        </w:rPr>
        <w:t>.</w:t>
      </w:r>
    </w:p>
    <w:p w:rsidR="00AB09AE" w:rsidRDefault="000F315F" w:rsidP="00C24B32">
      <w:pPr>
        <w:pStyle w:val="SubSub1"/>
        <w:keepNext w:val="0"/>
        <w:rPr>
          <w:rFonts w:ascii="Helvetica" w:hAnsi="Helvetica"/>
          <w:sz w:val="20"/>
          <w:szCs w:val="20"/>
        </w:rPr>
      </w:pPr>
      <w:r>
        <w:rPr>
          <w:rFonts w:ascii="Helvetica" w:hAnsi="Helvetica"/>
          <w:sz w:val="20"/>
          <w:szCs w:val="20"/>
        </w:rPr>
        <w:t xml:space="preserve">Simple remote configuration and firmware updating through the </w:t>
      </w:r>
      <w:r w:rsidR="009477A6">
        <w:rPr>
          <w:rFonts w:ascii="Helvetica" w:hAnsi="Helvetica"/>
          <w:sz w:val="20"/>
          <w:szCs w:val="20"/>
        </w:rPr>
        <w:t xml:space="preserve">Honeywell Viewer web client and the Honeywell </w:t>
      </w:r>
      <w:proofErr w:type="spellStart"/>
      <w:r w:rsidR="009477A6">
        <w:rPr>
          <w:rFonts w:ascii="Helvetica" w:hAnsi="Helvetica"/>
          <w:sz w:val="20"/>
          <w:szCs w:val="20"/>
        </w:rPr>
        <w:t>Config</w:t>
      </w:r>
      <w:proofErr w:type="spellEnd"/>
      <w:r w:rsidR="009477A6">
        <w:rPr>
          <w:rFonts w:ascii="Helvetica" w:hAnsi="Helvetica"/>
          <w:sz w:val="20"/>
          <w:szCs w:val="20"/>
        </w:rPr>
        <w:t xml:space="preserve"> tool</w:t>
      </w:r>
      <w:r w:rsidR="00AB09AE">
        <w:rPr>
          <w:rFonts w:ascii="Helvetica" w:hAnsi="Helvetica"/>
          <w:sz w:val="20"/>
          <w:szCs w:val="20"/>
        </w:rPr>
        <w:t>.</w:t>
      </w:r>
    </w:p>
    <w:p w:rsidR="00AB09AE" w:rsidRDefault="007772F4" w:rsidP="00FD015E">
      <w:pPr>
        <w:pStyle w:val="SubPara"/>
        <w:rPr>
          <w:rFonts w:ascii="Helvetica" w:hAnsi="Helvetica"/>
          <w:sz w:val="20"/>
          <w:szCs w:val="20"/>
        </w:rPr>
      </w:pPr>
      <w:r>
        <w:rPr>
          <w:rFonts w:ascii="Helvetica" w:hAnsi="Helvetica"/>
          <w:sz w:val="20"/>
          <w:szCs w:val="20"/>
        </w:rPr>
        <w:lastRenderedPageBreak/>
        <w:t>Convenient, Flexible Storage Options</w:t>
      </w:r>
    </w:p>
    <w:p w:rsidR="00AB09AE" w:rsidRPr="00AB09AE" w:rsidRDefault="007772F4" w:rsidP="00C24B32">
      <w:pPr>
        <w:pStyle w:val="SubSub1"/>
        <w:keepNext w:val="0"/>
        <w:rPr>
          <w:rFonts w:ascii="Helvetica" w:hAnsi="Helvetica"/>
          <w:sz w:val="20"/>
          <w:szCs w:val="20"/>
        </w:rPr>
      </w:pPr>
      <w:r>
        <w:rPr>
          <w:rFonts w:ascii="Helvetica" w:hAnsi="Helvetica"/>
          <w:sz w:val="20"/>
          <w:szCs w:val="20"/>
        </w:rPr>
        <w:t xml:space="preserve">Internal storage supports 8 HDDs expandable up to </w:t>
      </w:r>
      <w:r w:rsidR="00BC77DE">
        <w:rPr>
          <w:rFonts w:ascii="Helvetica" w:hAnsi="Helvetica"/>
          <w:sz w:val="20"/>
          <w:szCs w:val="20"/>
        </w:rPr>
        <w:t>64</w:t>
      </w:r>
      <w:r>
        <w:rPr>
          <w:rFonts w:ascii="Helvetica" w:hAnsi="Helvetica"/>
          <w:sz w:val="20"/>
          <w:szCs w:val="20"/>
        </w:rPr>
        <w:t xml:space="preserve"> TB (</w:t>
      </w:r>
      <w:r w:rsidR="00BC77DE">
        <w:rPr>
          <w:rFonts w:ascii="Helvetica" w:hAnsi="Helvetica"/>
          <w:sz w:val="20"/>
          <w:szCs w:val="20"/>
        </w:rPr>
        <w:t>8</w:t>
      </w:r>
      <w:r>
        <w:rPr>
          <w:rFonts w:ascii="Helvetica" w:hAnsi="Helvetica"/>
          <w:sz w:val="20"/>
          <w:szCs w:val="20"/>
        </w:rPr>
        <w:t xml:space="preserve"> TB each)</w:t>
      </w:r>
      <w:r w:rsidR="00AB09AE">
        <w:rPr>
          <w:rFonts w:ascii="Helvetica" w:hAnsi="Helvetica"/>
          <w:sz w:val="20"/>
          <w:szCs w:val="20"/>
        </w:rPr>
        <w:t>.</w:t>
      </w:r>
    </w:p>
    <w:p w:rsidR="00F6774A" w:rsidRDefault="007772F4" w:rsidP="00C24B32">
      <w:pPr>
        <w:pStyle w:val="SubSub1"/>
        <w:keepNext w:val="0"/>
        <w:rPr>
          <w:rFonts w:ascii="Helvetica" w:hAnsi="Helvetica"/>
          <w:sz w:val="20"/>
          <w:szCs w:val="20"/>
        </w:rPr>
      </w:pPr>
      <w:r>
        <w:rPr>
          <w:rFonts w:ascii="Helvetica" w:hAnsi="Helvetica"/>
          <w:sz w:val="20"/>
          <w:szCs w:val="20"/>
        </w:rPr>
        <w:t>Store video clips and snapshots to external storage, such as the client’s PC, through the Internet connection</w:t>
      </w:r>
      <w:r w:rsidR="00F6774A">
        <w:rPr>
          <w:rFonts w:ascii="Helvetica" w:hAnsi="Helvetica"/>
          <w:sz w:val="20"/>
          <w:szCs w:val="20"/>
        </w:rPr>
        <w:t>.</w:t>
      </w:r>
    </w:p>
    <w:p w:rsidR="007772F4" w:rsidRDefault="007772F4" w:rsidP="00C24B32">
      <w:pPr>
        <w:pStyle w:val="SubSub1"/>
        <w:keepNext w:val="0"/>
        <w:rPr>
          <w:rFonts w:ascii="Helvetica" w:hAnsi="Helvetica"/>
          <w:sz w:val="20"/>
          <w:szCs w:val="20"/>
        </w:rPr>
      </w:pPr>
      <w:r>
        <w:rPr>
          <w:rFonts w:ascii="Helvetica" w:hAnsi="Helvetica"/>
          <w:sz w:val="20"/>
          <w:szCs w:val="20"/>
        </w:rPr>
        <w:t>RAID 0/1/5/6/10 external storage compatibility supports a wide range of high capacity storage options.</w:t>
      </w:r>
    </w:p>
    <w:p w:rsidR="007772F4" w:rsidRDefault="007772F4" w:rsidP="00C24B32">
      <w:pPr>
        <w:pStyle w:val="SubSub1"/>
        <w:keepNext w:val="0"/>
        <w:rPr>
          <w:rFonts w:ascii="Helvetica" w:hAnsi="Helvetica"/>
          <w:sz w:val="20"/>
          <w:szCs w:val="20"/>
        </w:rPr>
      </w:pPr>
      <w:r>
        <w:rPr>
          <w:rFonts w:ascii="Helvetica" w:hAnsi="Helvetica"/>
          <w:sz w:val="20"/>
          <w:szCs w:val="20"/>
        </w:rPr>
        <w:t>Store video clips and snapshots to external network storage servers, such as an FTP site.</w:t>
      </w:r>
    </w:p>
    <w:p w:rsidR="00AB09AE" w:rsidRPr="00AB09AE" w:rsidRDefault="007772F4" w:rsidP="00C24B32">
      <w:pPr>
        <w:pStyle w:val="SubSub1"/>
        <w:keepNext w:val="0"/>
        <w:rPr>
          <w:rFonts w:ascii="Helvetica" w:hAnsi="Helvetica"/>
          <w:sz w:val="20"/>
          <w:szCs w:val="20"/>
        </w:rPr>
      </w:pPr>
      <w:r>
        <w:rPr>
          <w:rFonts w:ascii="Helvetica" w:hAnsi="Helvetica"/>
          <w:sz w:val="20"/>
          <w:szCs w:val="20"/>
        </w:rPr>
        <w:t>Store video clips and snapshots to a USB memory device</w:t>
      </w:r>
      <w:r w:rsidR="00AB09AE" w:rsidRPr="00AB09AE">
        <w:rPr>
          <w:rFonts w:ascii="Helvetica" w:hAnsi="Helvetica"/>
          <w:sz w:val="20"/>
          <w:szCs w:val="20"/>
        </w:rPr>
        <w:t>.</w:t>
      </w:r>
    </w:p>
    <w:p w:rsidR="007772F4" w:rsidRDefault="007772F4" w:rsidP="007772F4">
      <w:pPr>
        <w:pStyle w:val="SubPara"/>
        <w:rPr>
          <w:rFonts w:ascii="Helvetica" w:hAnsi="Helvetica"/>
          <w:sz w:val="20"/>
          <w:szCs w:val="20"/>
        </w:rPr>
      </w:pPr>
      <w:r>
        <w:rPr>
          <w:rFonts w:ascii="Helvetica" w:hAnsi="Helvetica"/>
          <w:sz w:val="20"/>
          <w:szCs w:val="20"/>
        </w:rPr>
        <w:t>Dynamic, Accessible Monitoring</w:t>
      </w:r>
    </w:p>
    <w:p w:rsidR="007772F4" w:rsidRPr="00AB09AE" w:rsidRDefault="007772F4" w:rsidP="007772F4">
      <w:pPr>
        <w:pStyle w:val="SubSub1"/>
        <w:keepNext w:val="0"/>
        <w:rPr>
          <w:rFonts w:ascii="Helvetica" w:hAnsi="Helvetica"/>
          <w:sz w:val="20"/>
          <w:szCs w:val="20"/>
        </w:rPr>
      </w:pPr>
      <w:r>
        <w:rPr>
          <w:rFonts w:ascii="Helvetica" w:hAnsi="Helvetica"/>
          <w:sz w:val="20"/>
          <w:szCs w:val="20"/>
        </w:rPr>
        <w:t>Monitor from anywhere using the mobile apps for both Apple</w:t>
      </w:r>
      <w:r w:rsidRPr="007772F4">
        <w:rPr>
          <w:rFonts w:ascii="Helvetica" w:hAnsi="Helvetica"/>
          <w:sz w:val="20"/>
          <w:szCs w:val="20"/>
          <w:vertAlign w:val="superscript"/>
        </w:rPr>
        <w:t>®</w:t>
      </w:r>
      <w:r>
        <w:rPr>
          <w:rFonts w:ascii="Helvetica" w:hAnsi="Helvetica"/>
          <w:sz w:val="20"/>
          <w:szCs w:val="20"/>
        </w:rPr>
        <w:t xml:space="preserve"> and Android™ devices (smartphones, tablet computers, and laptops).</w:t>
      </w:r>
    </w:p>
    <w:p w:rsidR="007772F4" w:rsidRDefault="007772F4" w:rsidP="007772F4">
      <w:pPr>
        <w:pStyle w:val="SubSub1"/>
        <w:keepNext w:val="0"/>
        <w:rPr>
          <w:rFonts w:ascii="Helvetica" w:hAnsi="Helvetica"/>
          <w:sz w:val="20"/>
          <w:szCs w:val="20"/>
        </w:rPr>
      </w:pPr>
      <w:r>
        <w:rPr>
          <w:rFonts w:ascii="Helvetica" w:hAnsi="Helvetica"/>
          <w:sz w:val="20"/>
          <w:szCs w:val="20"/>
        </w:rPr>
        <w:t>Password-protected access to the NVR’s video and network setup.</w:t>
      </w:r>
    </w:p>
    <w:p w:rsidR="00287197" w:rsidRDefault="007772F4" w:rsidP="00FD015E">
      <w:pPr>
        <w:pStyle w:val="SubPara"/>
        <w:rPr>
          <w:rFonts w:ascii="Helvetica" w:hAnsi="Helvetica"/>
          <w:sz w:val="20"/>
          <w:szCs w:val="20"/>
        </w:rPr>
      </w:pPr>
      <w:r>
        <w:rPr>
          <w:rFonts w:ascii="Helvetica" w:hAnsi="Helvetica"/>
          <w:sz w:val="20"/>
          <w:szCs w:val="20"/>
        </w:rPr>
        <w:t>Privacy Masking</w:t>
      </w:r>
    </w:p>
    <w:p w:rsidR="00D03EB8" w:rsidRPr="00287197" w:rsidRDefault="007772F4" w:rsidP="00C24B32">
      <w:pPr>
        <w:pStyle w:val="SubSub1"/>
        <w:keepNext w:val="0"/>
        <w:rPr>
          <w:rFonts w:ascii="Helvetica" w:hAnsi="Helvetica"/>
          <w:sz w:val="20"/>
          <w:szCs w:val="20"/>
        </w:rPr>
      </w:pPr>
      <w:r>
        <w:rPr>
          <w:rFonts w:ascii="Helvetica" w:hAnsi="Helvetica"/>
          <w:sz w:val="20"/>
          <w:szCs w:val="20"/>
        </w:rPr>
        <w:t>Conceal up to 4 areas of a scene from viewing and recording</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lastRenderedPageBreak/>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w:t>
      </w:r>
      <w:proofErr w:type="spellStart"/>
      <w:r w:rsidR="00EB3CFE" w:rsidRPr="001E6B51">
        <w:rPr>
          <w:rFonts w:ascii="Helvetica" w:hAnsi="Helvetica"/>
          <w:sz w:val="20"/>
          <w:szCs w:val="20"/>
        </w:rPr>
        <w:t>years</w:t>
      </w:r>
      <w:r w:rsidR="00516132" w:rsidRPr="001E6B51">
        <w:rPr>
          <w:rFonts w:ascii="Helvetica" w:hAnsi="Helvetica"/>
          <w:sz w:val="20"/>
          <w:szCs w:val="20"/>
        </w:rPr>
        <w:t xml:space="preserve"> </w:t>
      </w:r>
      <w:r w:rsidR="00EB3CFE" w:rsidRPr="001E6B51">
        <w:rPr>
          <w:rFonts w:ascii="Helvetica" w:hAnsi="Helvetica"/>
          <w:sz w:val="20"/>
          <w:szCs w:val="20"/>
        </w:rPr>
        <w:t>experience</w:t>
      </w:r>
      <w:proofErr w:type="spellEnd"/>
      <w:r w:rsidR="00EB3CFE" w:rsidRPr="001E6B51">
        <w:rPr>
          <w:rFonts w:ascii="Helvetica" w:hAnsi="Helvetica"/>
          <w:sz w:val="20"/>
          <w:szCs w:val="20"/>
        </w:rPr>
        <w:t xml:space="preserv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w:t>
      </w:r>
      <w:proofErr w:type="spellStart"/>
      <w:r w:rsidR="00516132" w:rsidRPr="001E6B51">
        <w:rPr>
          <w:rFonts w:ascii="Helvetica" w:hAnsi="Helvetica"/>
          <w:sz w:val="20"/>
          <w:szCs w:val="20"/>
        </w:rPr>
        <w:t>years experience</w:t>
      </w:r>
      <w:proofErr w:type="spellEnd"/>
      <w:r w:rsidR="00516132" w:rsidRPr="001E6B51">
        <w:rPr>
          <w:rFonts w:ascii="Helvetica" w:hAnsi="Helvetica"/>
          <w:sz w:val="20"/>
          <w:szCs w:val="20"/>
        </w:rPr>
        <w:t xml:space="preserv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3E1693" w:rsidRDefault="00EB3CFE" w:rsidP="00323244">
      <w:pPr>
        <w:pStyle w:val="SubPara"/>
        <w:keepNext w:val="0"/>
        <w:rPr>
          <w:rFonts w:ascii="Helvetica" w:hAnsi="Helvetica"/>
          <w:sz w:val="20"/>
          <w:szCs w:val="20"/>
        </w:rPr>
      </w:pPr>
      <w:r w:rsidRPr="003E1693">
        <w:rPr>
          <w:rFonts w:ascii="Helvetica" w:hAnsi="Helvetica"/>
          <w:sz w:val="20"/>
          <w:szCs w:val="20"/>
        </w:rPr>
        <w:t>Emissions:</w:t>
      </w:r>
      <w:r w:rsidR="0081392F" w:rsidRPr="003E1693">
        <w:rPr>
          <w:rFonts w:ascii="Helvetica" w:hAnsi="Helvetica"/>
          <w:sz w:val="20"/>
          <w:szCs w:val="20"/>
        </w:rPr>
        <w:t xml:space="preserve"> </w:t>
      </w:r>
      <w:r w:rsidR="00E84EC9" w:rsidRPr="003E1693">
        <w:rPr>
          <w:rFonts w:ascii="Helvetica" w:hAnsi="Helvetica"/>
          <w:sz w:val="20"/>
          <w:szCs w:val="20"/>
        </w:rPr>
        <w:t>FCC</w:t>
      </w:r>
      <w:r w:rsidR="00AD126C" w:rsidRPr="003E1693">
        <w:rPr>
          <w:rFonts w:ascii="Helvetica" w:hAnsi="Helvetica"/>
          <w:sz w:val="20"/>
          <w:szCs w:val="20"/>
        </w:rPr>
        <w:t xml:space="preserve"> Part 15</w:t>
      </w:r>
      <w:r w:rsidR="002039FA" w:rsidRPr="003E1693">
        <w:rPr>
          <w:rFonts w:ascii="Helvetica" w:hAnsi="Helvetica"/>
          <w:sz w:val="20"/>
          <w:szCs w:val="20"/>
        </w:rPr>
        <w:t>B</w:t>
      </w:r>
      <w:r w:rsidR="00033B76" w:rsidRPr="003E1693">
        <w:rPr>
          <w:rFonts w:ascii="Helvetica" w:hAnsi="Helvetica"/>
          <w:sz w:val="20"/>
          <w:szCs w:val="20"/>
        </w:rPr>
        <w:t>;</w:t>
      </w:r>
      <w:r w:rsidR="00F91D4A" w:rsidRPr="003E1693">
        <w:rPr>
          <w:rFonts w:ascii="Helvetica" w:hAnsi="Helvetica"/>
          <w:sz w:val="20"/>
          <w:szCs w:val="20"/>
        </w:rPr>
        <w:t xml:space="preserve"> EN 550</w:t>
      </w:r>
      <w:r w:rsidR="004D0960" w:rsidRPr="003E1693">
        <w:rPr>
          <w:rFonts w:ascii="Helvetica" w:hAnsi="Helvetica"/>
          <w:sz w:val="20"/>
          <w:szCs w:val="20"/>
        </w:rPr>
        <w:t>3</w:t>
      </w:r>
      <w:r w:rsidR="00F91D4A" w:rsidRPr="003E1693">
        <w:rPr>
          <w:rFonts w:ascii="Helvetica" w:hAnsi="Helvetica"/>
          <w:sz w:val="20"/>
          <w:szCs w:val="20"/>
        </w:rPr>
        <w:t>2</w:t>
      </w:r>
      <w:r w:rsidR="002039FA" w:rsidRPr="003E1693">
        <w:rPr>
          <w:rFonts w:ascii="Helvetica" w:hAnsi="Helvetica"/>
          <w:sz w:val="20"/>
          <w:szCs w:val="20"/>
        </w:rPr>
        <w:t xml:space="preserve">: 2012 + AC: 2013, EN 61000-3-2: 2014, </w:t>
      </w:r>
      <w:r w:rsidR="003E1693" w:rsidRPr="003E1693">
        <w:rPr>
          <w:rFonts w:ascii="Helvetica" w:hAnsi="Helvetica"/>
          <w:sz w:val="20"/>
          <w:szCs w:val="20"/>
        </w:rPr>
        <w:br/>
      </w:r>
      <w:r w:rsidR="002039FA" w:rsidRPr="003E1693">
        <w:rPr>
          <w:rFonts w:ascii="Helvetica" w:hAnsi="Helvetica"/>
          <w:sz w:val="20"/>
          <w:szCs w:val="20"/>
        </w:rPr>
        <w:t>EN 61000-3-3: 2013</w:t>
      </w:r>
      <w:r w:rsidRPr="003E1693">
        <w:rPr>
          <w:rFonts w:ascii="Helvetica" w:hAnsi="Helvetica"/>
          <w:sz w:val="20"/>
          <w:szCs w:val="20"/>
        </w:rPr>
        <w:t>.</w:t>
      </w:r>
    </w:p>
    <w:p w:rsidR="0088421F" w:rsidRPr="003E1693" w:rsidRDefault="0088421F" w:rsidP="00323244">
      <w:pPr>
        <w:pStyle w:val="SubPara"/>
        <w:keepNext w:val="0"/>
        <w:rPr>
          <w:rFonts w:ascii="Helvetica" w:hAnsi="Helvetica"/>
          <w:sz w:val="20"/>
          <w:szCs w:val="20"/>
        </w:rPr>
      </w:pPr>
      <w:r w:rsidRPr="003E1693">
        <w:rPr>
          <w:rFonts w:ascii="Helvetica" w:hAnsi="Helvetica"/>
          <w:sz w:val="20"/>
          <w:szCs w:val="20"/>
        </w:rPr>
        <w:t xml:space="preserve">Immunity: </w:t>
      </w:r>
      <w:r w:rsidR="002039FA" w:rsidRPr="003E1693">
        <w:rPr>
          <w:rFonts w:ascii="Helvetica" w:hAnsi="Helvetica"/>
          <w:sz w:val="20"/>
          <w:szCs w:val="20"/>
        </w:rPr>
        <w:t>EU</w:t>
      </w:r>
      <w:r w:rsidR="00E33F13" w:rsidRPr="003E1693">
        <w:rPr>
          <w:rFonts w:ascii="Helvetica" w:hAnsi="Helvetica"/>
          <w:sz w:val="20"/>
          <w:szCs w:val="20"/>
        </w:rPr>
        <w:t xml:space="preserve"> </w:t>
      </w:r>
      <w:r w:rsidR="003E1693" w:rsidRPr="003E1693">
        <w:rPr>
          <w:rFonts w:ascii="Helvetica" w:hAnsi="Helvetica"/>
          <w:sz w:val="20"/>
          <w:szCs w:val="20"/>
        </w:rPr>
        <w:t>–</w:t>
      </w:r>
      <w:r w:rsidR="00E33F13" w:rsidRPr="003E1693">
        <w:rPr>
          <w:rFonts w:ascii="Helvetica" w:hAnsi="Helvetica"/>
          <w:sz w:val="20"/>
          <w:szCs w:val="20"/>
        </w:rPr>
        <w:t xml:space="preserve"> </w:t>
      </w:r>
      <w:r w:rsidRPr="003E1693">
        <w:rPr>
          <w:rFonts w:ascii="Helvetica" w:hAnsi="Helvetica"/>
          <w:sz w:val="20"/>
          <w:szCs w:val="20"/>
        </w:rPr>
        <w:t>EN 50130-4</w:t>
      </w:r>
      <w:r w:rsidR="002039FA" w:rsidRPr="003E1693">
        <w:rPr>
          <w:rFonts w:ascii="Helvetica" w:hAnsi="Helvetica"/>
          <w:sz w:val="20"/>
          <w:szCs w:val="20"/>
        </w:rPr>
        <w:t>: 2011 + A1: 2014, EN 55024: 2010 + A1: 2015</w:t>
      </w:r>
      <w:r w:rsidR="00F91D4A" w:rsidRPr="003E1693">
        <w:rPr>
          <w:rFonts w:ascii="Helvetica" w:hAnsi="Helvetica"/>
          <w:sz w:val="20"/>
          <w:szCs w:val="20"/>
        </w:rPr>
        <w:t>.</w:t>
      </w:r>
    </w:p>
    <w:p w:rsidR="002039FA" w:rsidRPr="003E1693" w:rsidRDefault="0088421F" w:rsidP="00323244">
      <w:pPr>
        <w:pStyle w:val="SubPara"/>
        <w:keepNext w:val="0"/>
        <w:rPr>
          <w:rFonts w:ascii="Helvetica" w:hAnsi="Helvetica"/>
          <w:sz w:val="20"/>
          <w:szCs w:val="20"/>
        </w:rPr>
      </w:pPr>
      <w:r w:rsidRPr="003E1693">
        <w:rPr>
          <w:rFonts w:ascii="Helvetica" w:hAnsi="Helvetica"/>
          <w:sz w:val="20"/>
          <w:szCs w:val="20"/>
        </w:rPr>
        <w:t xml:space="preserve">Safety: </w:t>
      </w:r>
      <w:r w:rsidR="00E33F13" w:rsidRPr="003E1693">
        <w:rPr>
          <w:rFonts w:ascii="Helvetica" w:hAnsi="Helvetica"/>
          <w:sz w:val="20"/>
          <w:szCs w:val="20"/>
        </w:rPr>
        <w:t xml:space="preserve">North America UL Listed to </w:t>
      </w:r>
      <w:r w:rsidR="00AD126C" w:rsidRPr="003E1693">
        <w:rPr>
          <w:rFonts w:ascii="Helvetica" w:hAnsi="Helvetica"/>
          <w:sz w:val="20"/>
          <w:szCs w:val="20"/>
        </w:rPr>
        <w:t>UL/CSA 60950-1</w:t>
      </w:r>
      <w:r w:rsidR="00167A95" w:rsidRPr="003E1693">
        <w:rPr>
          <w:rFonts w:ascii="Helvetica" w:hAnsi="Helvetica"/>
          <w:sz w:val="20"/>
          <w:szCs w:val="20"/>
        </w:rPr>
        <w:t xml:space="preserve">; </w:t>
      </w:r>
      <w:r w:rsidR="002039FA" w:rsidRPr="003E1693">
        <w:rPr>
          <w:rFonts w:ascii="Helvetica" w:hAnsi="Helvetica"/>
          <w:sz w:val="20"/>
          <w:szCs w:val="20"/>
        </w:rPr>
        <w:t>EU</w:t>
      </w:r>
      <w:r w:rsidR="00E33F13" w:rsidRPr="003E1693">
        <w:rPr>
          <w:rFonts w:ascii="Helvetica" w:hAnsi="Helvetica"/>
          <w:sz w:val="20"/>
          <w:szCs w:val="20"/>
        </w:rPr>
        <w:t xml:space="preserve"> </w:t>
      </w:r>
      <w:r w:rsidR="00E0229E" w:rsidRPr="003E1693">
        <w:rPr>
          <w:rFonts w:ascii="Helvetica" w:hAnsi="Helvetica"/>
          <w:sz w:val="20"/>
          <w:szCs w:val="20"/>
        </w:rPr>
        <w:t>–</w:t>
      </w:r>
      <w:r w:rsidR="00E33F13" w:rsidRPr="003E1693">
        <w:rPr>
          <w:rFonts w:ascii="Helvetica" w:hAnsi="Helvetica"/>
          <w:sz w:val="20"/>
          <w:szCs w:val="20"/>
        </w:rPr>
        <w:t xml:space="preserve"> </w:t>
      </w:r>
      <w:r w:rsidR="00167A95" w:rsidRPr="003E1693">
        <w:rPr>
          <w:rFonts w:ascii="Helvetica" w:hAnsi="Helvetica"/>
          <w:sz w:val="20"/>
          <w:szCs w:val="20"/>
        </w:rPr>
        <w:t>EN</w:t>
      </w:r>
      <w:r w:rsidR="00E0229E" w:rsidRPr="003E1693">
        <w:rPr>
          <w:rFonts w:ascii="Helvetica" w:hAnsi="Helvetica"/>
          <w:sz w:val="20"/>
          <w:szCs w:val="20"/>
        </w:rPr>
        <w:t xml:space="preserve"> </w:t>
      </w:r>
      <w:r w:rsidR="00167A95" w:rsidRPr="003E1693">
        <w:rPr>
          <w:rFonts w:ascii="Helvetica" w:hAnsi="Helvetica"/>
          <w:sz w:val="20"/>
          <w:szCs w:val="20"/>
        </w:rPr>
        <w:t>60950-1</w:t>
      </w:r>
      <w:r w:rsidR="002039FA" w:rsidRPr="003E1693">
        <w:rPr>
          <w:rFonts w:ascii="Helvetica" w:hAnsi="Helvetica"/>
          <w:sz w:val="20"/>
          <w:szCs w:val="20"/>
        </w:rPr>
        <w:t>.</w:t>
      </w:r>
    </w:p>
    <w:p w:rsidR="00DB2F7A" w:rsidRPr="003E1693" w:rsidRDefault="002039FA" w:rsidP="00323244">
      <w:pPr>
        <w:pStyle w:val="SubPara"/>
        <w:keepNext w:val="0"/>
        <w:rPr>
          <w:rFonts w:ascii="Helvetica" w:hAnsi="Helvetica"/>
          <w:sz w:val="20"/>
          <w:szCs w:val="20"/>
        </w:rPr>
      </w:pPr>
      <w:r w:rsidRPr="003E1693">
        <w:rPr>
          <w:rFonts w:ascii="Helvetica" w:hAnsi="Helvetica"/>
          <w:sz w:val="20"/>
          <w:szCs w:val="20"/>
        </w:rPr>
        <w:t>RoHS: EN 50581: 2012</w:t>
      </w:r>
      <w:r w:rsidR="00F91D4A" w:rsidRPr="003E169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sidR="00C50C7C">
        <w:rPr>
          <w:rFonts w:ascii="Helvetica" w:hAnsi="Helvetica"/>
          <w:sz w:val="20"/>
          <w:szCs w:val="20"/>
        </w:rPr>
        <w:t>14</w:t>
      </w:r>
      <w:r>
        <w:rPr>
          <w:rFonts w:ascii="Helvetica" w:hAnsi="Helvetica"/>
          <w:sz w:val="20"/>
          <w:szCs w:val="20"/>
        </w:rPr>
        <w:t>°</w:t>
      </w:r>
      <w:r w:rsidRPr="001E6B51">
        <w:rPr>
          <w:rFonts w:ascii="Helvetica" w:hAnsi="Helvetica"/>
          <w:sz w:val="20"/>
          <w:szCs w:val="20"/>
        </w:rPr>
        <w:t>F (−</w:t>
      </w:r>
      <w:r w:rsidR="00C50C7C">
        <w:rPr>
          <w:rFonts w:ascii="Helvetica" w:hAnsi="Helvetica"/>
          <w:sz w:val="20"/>
          <w:szCs w:val="20"/>
        </w:rPr>
        <w:t>1</w:t>
      </w:r>
      <w:r w:rsidR="00225E03">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and </w:t>
      </w:r>
      <w:r w:rsidR="00780410">
        <w:rPr>
          <w:rFonts w:ascii="Helvetica" w:hAnsi="Helvetica"/>
          <w:sz w:val="20"/>
          <w:szCs w:val="20"/>
        </w:rPr>
        <w:t>1</w:t>
      </w:r>
      <w:r w:rsidR="00C50C7C">
        <w:rPr>
          <w:rFonts w:ascii="Helvetica" w:hAnsi="Helvetica"/>
          <w:sz w:val="20"/>
          <w:szCs w:val="20"/>
        </w:rPr>
        <w:t>31</w:t>
      </w:r>
      <w:r>
        <w:rPr>
          <w:rFonts w:ascii="Helvetica" w:hAnsi="Helvetica"/>
          <w:sz w:val="20"/>
          <w:szCs w:val="20"/>
        </w:rPr>
        <w:t>°</w:t>
      </w:r>
      <w:r w:rsidRPr="001E6B51">
        <w:rPr>
          <w:rFonts w:ascii="Helvetica" w:hAnsi="Helvetica"/>
          <w:sz w:val="20"/>
          <w:szCs w:val="20"/>
        </w:rPr>
        <w:t>F (</w:t>
      </w:r>
      <w:r w:rsidR="00C50C7C">
        <w:rPr>
          <w:rFonts w:ascii="Helvetica" w:hAnsi="Helvetica"/>
          <w:sz w:val="20"/>
          <w:szCs w:val="20"/>
        </w:rPr>
        <w:t>55</w:t>
      </w:r>
      <w:r>
        <w:rPr>
          <w:rFonts w:ascii="Helvetica" w:hAnsi="Helvetica"/>
          <w:sz w:val="20"/>
          <w:szCs w:val="20"/>
        </w:rPr>
        <w:t>°</w:t>
      </w:r>
      <w:r w:rsidRPr="001E6B51">
        <w:rPr>
          <w:rFonts w:ascii="Helvetica" w:hAnsi="Helvetica"/>
          <w:sz w:val="20"/>
          <w:szCs w:val="20"/>
        </w:rPr>
        <w:t xml:space="preserve">C). </w:t>
      </w:r>
    </w:p>
    <w:p w:rsidR="00C50C7C" w:rsidRPr="003E1693" w:rsidRDefault="00C50C7C" w:rsidP="00E33F13">
      <w:pPr>
        <w:pStyle w:val="SubPara"/>
        <w:keepNext w:val="0"/>
        <w:rPr>
          <w:rFonts w:ascii="Helvetica" w:hAnsi="Helvetica"/>
          <w:sz w:val="20"/>
          <w:szCs w:val="20"/>
        </w:rPr>
      </w:pPr>
      <w:r w:rsidRPr="003E1693">
        <w:rPr>
          <w:rFonts w:ascii="Helvetica" w:hAnsi="Helvetica"/>
          <w:sz w:val="20"/>
          <w:szCs w:val="20"/>
        </w:rPr>
        <w:t>Storage temperatures shall be</w:t>
      </w:r>
      <w:r w:rsidR="002039FA" w:rsidRPr="003E1693">
        <w:rPr>
          <w:rFonts w:ascii="Helvetica" w:hAnsi="Helvetica"/>
          <w:sz w:val="20"/>
          <w:szCs w:val="20"/>
        </w:rPr>
        <w:t xml:space="preserve"> between −4°F (−20°C) and 158°F (70°C)</w:t>
      </w:r>
      <w:r w:rsidR="003E1693">
        <w:rPr>
          <w:rFonts w:ascii="Helvetica" w:hAnsi="Helvetica"/>
          <w:sz w:val="20"/>
          <w:szCs w:val="20"/>
        </w:rPr>
        <w:t>, 0% to 90% relative humidity</w:t>
      </w:r>
      <w:r w:rsidR="002039FA" w:rsidRPr="003E1693">
        <w:rPr>
          <w:rFonts w:ascii="Helvetica" w:hAnsi="Helvetica"/>
          <w:sz w:val="20"/>
          <w:szCs w:val="20"/>
        </w:rPr>
        <w:t>.</w:t>
      </w:r>
    </w:p>
    <w:p w:rsidR="00AC05F7" w:rsidRDefault="003E1693" w:rsidP="00E33F13">
      <w:pPr>
        <w:pStyle w:val="SubPara"/>
        <w:keepNext w:val="0"/>
        <w:rPr>
          <w:rFonts w:ascii="Helvetica" w:hAnsi="Helvetica"/>
          <w:sz w:val="20"/>
          <w:szCs w:val="20"/>
        </w:rPr>
      </w:pPr>
      <w:r>
        <w:rPr>
          <w:rFonts w:ascii="Helvetica" w:hAnsi="Helvetica"/>
          <w:sz w:val="20"/>
          <w:szCs w:val="20"/>
        </w:rPr>
        <w:t xml:space="preserve">Operating </w:t>
      </w:r>
      <w:r w:rsidR="00780410">
        <w:rPr>
          <w:rFonts w:ascii="Helvetica" w:hAnsi="Helvetica"/>
          <w:sz w:val="20"/>
          <w:szCs w:val="20"/>
        </w:rPr>
        <w:t xml:space="preserve">Relative Humidity: </w:t>
      </w:r>
      <w:r w:rsidR="00C50C7C">
        <w:rPr>
          <w:rFonts w:ascii="Helvetica" w:hAnsi="Helvetica"/>
          <w:sz w:val="20"/>
          <w:szCs w:val="20"/>
        </w:rPr>
        <w:t>10% to 90</w:t>
      </w:r>
      <w:r w:rsidR="00E33F13">
        <w:rPr>
          <w:rFonts w:ascii="Helvetica" w:hAnsi="Helvetica"/>
          <w:sz w:val="20"/>
          <w:szCs w:val="20"/>
        </w:rPr>
        <w:t xml:space="preserve">%, </w:t>
      </w:r>
      <w:r w:rsidR="004D0960">
        <w:rPr>
          <w:rFonts w:ascii="Helvetica" w:hAnsi="Helvetica"/>
          <w:sz w:val="20"/>
          <w:szCs w:val="20"/>
        </w:rPr>
        <w:t>non-</w:t>
      </w:r>
      <w:r w:rsidR="00E33F13">
        <w:rPr>
          <w:rFonts w:ascii="Helvetica" w:hAnsi="Helvetica"/>
          <w:sz w:val="20"/>
          <w:szCs w:val="20"/>
        </w:rPr>
        <w:t>condensing</w:t>
      </w:r>
      <w:r w:rsidR="00AC05F7">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C50C7C" w:rsidP="00323244">
      <w:pPr>
        <w:pStyle w:val="SubPara"/>
        <w:keepNext w:val="0"/>
        <w:rPr>
          <w:rFonts w:ascii="Helvetica" w:hAnsi="Helvetica"/>
          <w:sz w:val="20"/>
          <w:szCs w:val="20"/>
        </w:rPr>
      </w:pPr>
      <w:r>
        <w:rPr>
          <w:rFonts w:ascii="Helvetica" w:hAnsi="Helvetica"/>
          <w:sz w:val="20"/>
          <w:szCs w:val="20"/>
        </w:rPr>
        <w:t>Power Supply</w:t>
      </w:r>
      <w:r w:rsidR="00E33F13">
        <w:rPr>
          <w:rFonts w:ascii="Helvetica" w:hAnsi="Helvetica"/>
          <w:sz w:val="20"/>
          <w:szCs w:val="20"/>
        </w:rPr>
        <w:t xml:space="preserve">: </w:t>
      </w:r>
      <w:r>
        <w:rPr>
          <w:rFonts w:ascii="Helvetica" w:hAnsi="Helvetica"/>
          <w:sz w:val="20"/>
          <w:szCs w:val="20"/>
        </w:rPr>
        <w:t>Single, 100~240 V AC, 50/60 Hz</w:t>
      </w:r>
      <w:r w:rsidR="00E33F13">
        <w:rPr>
          <w:rFonts w:ascii="Helvetica" w:hAnsi="Helvetica"/>
          <w:sz w:val="20"/>
          <w:szCs w:val="20"/>
        </w:rPr>
        <w:t>.</w:t>
      </w:r>
    </w:p>
    <w:p w:rsidR="00C50C7C" w:rsidRDefault="00C50C7C" w:rsidP="00C50C7C">
      <w:pPr>
        <w:pStyle w:val="SubPara"/>
        <w:rPr>
          <w:rFonts w:ascii="Helvetica" w:hAnsi="Helvetica"/>
          <w:sz w:val="20"/>
          <w:szCs w:val="20"/>
        </w:rPr>
      </w:pPr>
      <w:r>
        <w:rPr>
          <w:rFonts w:ascii="Helvetica" w:hAnsi="Helvetica"/>
          <w:sz w:val="20"/>
          <w:szCs w:val="20"/>
        </w:rPr>
        <w:t>Power Consumption:</w:t>
      </w:r>
    </w:p>
    <w:p w:rsidR="00C50C7C" w:rsidRPr="00C50C7C" w:rsidRDefault="000E6A93" w:rsidP="00C50C7C">
      <w:pPr>
        <w:pStyle w:val="SubSub1"/>
        <w:keepNext w:val="0"/>
        <w:rPr>
          <w:rFonts w:ascii="Helvetica" w:hAnsi="Helvetica"/>
          <w:sz w:val="20"/>
          <w:szCs w:val="20"/>
        </w:rPr>
      </w:pPr>
      <w:r>
        <w:rPr>
          <w:rFonts w:ascii="Helvetica" w:hAnsi="Helvetica"/>
          <w:sz w:val="20"/>
          <w:szCs w:val="20"/>
        </w:rPr>
        <w:t>NVRs: 17.5 W max (without HDD).</w:t>
      </w:r>
    </w:p>
    <w:p w:rsidR="00AC05F7" w:rsidRPr="00C50C7C" w:rsidRDefault="004D0960" w:rsidP="00C50C7C">
      <w:pPr>
        <w:pStyle w:val="SubSub1"/>
        <w:keepNext w:val="0"/>
        <w:rPr>
          <w:rFonts w:ascii="Helvetica" w:hAnsi="Helvetica"/>
          <w:sz w:val="20"/>
          <w:szCs w:val="20"/>
        </w:rPr>
      </w:pPr>
      <w:proofErr w:type="spellStart"/>
      <w:r w:rsidRPr="00C50C7C">
        <w:rPr>
          <w:rFonts w:ascii="Helvetica" w:hAnsi="Helvetica"/>
          <w:sz w:val="20"/>
          <w:szCs w:val="20"/>
        </w:rPr>
        <w:t>PoE</w:t>
      </w:r>
      <w:proofErr w:type="spellEnd"/>
      <w:r w:rsidR="000E6A93">
        <w:rPr>
          <w:rFonts w:ascii="Helvetica" w:hAnsi="Helvetica"/>
          <w:sz w:val="20"/>
          <w:szCs w:val="20"/>
        </w:rPr>
        <w:t>: 16 ports</w:t>
      </w:r>
      <w:r w:rsidRPr="00C50C7C">
        <w:rPr>
          <w:rFonts w:ascii="Helvetica" w:hAnsi="Helvetica"/>
          <w:sz w:val="20"/>
          <w:szCs w:val="20"/>
        </w:rPr>
        <w:t xml:space="preserve"> (</w:t>
      </w:r>
      <w:proofErr w:type="spellStart"/>
      <w:r w:rsidR="000E6A93">
        <w:rPr>
          <w:rFonts w:ascii="Helvetica" w:hAnsi="Helvetica"/>
          <w:sz w:val="20"/>
          <w:szCs w:val="20"/>
        </w:rPr>
        <w:t>PoE</w:t>
      </w:r>
      <w:proofErr w:type="spellEnd"/>
      <w:r w:rsidR="000E6A93">
        <w:rPr>
          <w:rFonts w:ascii="Helvetica" w:hAnsi="Helvetica"/>
          <w:sz w:val="20"/>
          <w:szCs w:val="20"/>
        </w:rPr>
        <w:t xml:space="preserve"> </w:t>
      </w:r>
      <w:r w:rsidRPr="00C50C7C">
        <w:rPr>
          <w:rFonts w:ascii="Helvetica" w:hAnsi="Helvetica"/>
          <w:sz w:val="20"/>
          <w:szCs w:val="20"/>
        </w:rPr>
        <w:t>802.3a</w:t>
      </w:r>
      <w:r w:rsidR="00194DD4" w:rsidRPr="00C50C7C">
        <w:rPr>
          <w:rFonts w:ascii="Helvetica" w:hAnsi="Helvetica"/>
          <w:sz w:val="20"/>
          <w:szCs w:val="20"/>
        </w:rPr>
        <w:t>f</w:t>
      </w:r>
      <w:r w:rsidR="000E6A93">
        <w:rPr>
          <w:rFonts w:ascii="Helvetica" w:hAnsi="Helvetica"/>
          <w:sz w:val="20"/>
          <w:szCs w:val="20"/>
        </w:rPr>
        <w:t>/at</w:t>
      </w:r>
      <w:r w:rsidRPr="00C50C7C">
        <w:rPr>
          <w:rFonts w:ascii="Helvetica" w:hAnsi="Helvetica"/>
          <w:sz w:val="20"/>
          <w:szCs w:val="20"/>
        </w:rPr>
        <w:t xml:space="preserve">) </w:t>
      </w:r>
      <w:r w:rsidR="000E6A93">
        <w:rPr>
          <w:rFonts w:ascii="Helvetica" w:hAnsi="Helvetica"/>
          <w:sz w:val="20"/>
          <w:szCs w:val="20"/>
        </w:rPr>
        <w:t>total load not to exceed 150 W, maximum load for any single port 25.5 W</w:t>
      </w:r>
      <w:r w:rsidR="00D03348" w:rsidRPr="00C50C7C">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lastRenderedPageBreak/>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0E6A93">
        <w:rPr>
          <w:rFonts w:ascii="Helvetica" w:hAnsi="Helvetica"/>
          <w:sz w:val="20"/>
          <w:szCs w:val="20"/>
        </w:rPr>
        <w:t>Performance Series Focus 4K IP Embedded Network Video Recorder</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BC77DE" w:rsidRDefault="00BC77DE" w:rsidP="001E6B51">
      <w:pPr>
        <w:pStyle w:val="SubPara"/>
        <w:keepNext w:val="0"/>
        <w:rPr>
          <w:rFonts w:ascii="Helvetica" w:hAnsi="Helvetica"/>
          <w:sz w:val="20"/>
          <w:szCs w:val="20"/>
        </w:rPr>
      </w:pPr>
      <w:r>
        <w:rPr>
          <w:rFonts w:ascii="Helvetica" w:hAnsi="Helvetica"/>
          <w:sz w:val="20"/>
          <w:szCs w:val="20"/>
        </w:rPr>
        <w:t xml:space="preserve">HEN16304: NVR, 16-Channel, H.265, 4K 12 MP, 8 SATA, 16 </w:t>
      </w:r>
      <w:proofErr w:type="spellStart"/>
      <w:r>
        <w:rPr>
          <w:rFonts w:ascii="Helvetica" w:hAnsi="Helvetica"/>
          <w:sz w:val="20"/>
          <w:szCs w:val="20"/>
        </w:rPr>
        <w:t>PoE</w:t>
      </w:r>
      <w:proofErr w:type="spellEnd"/>
      <w:r>
        <w:rPr>
          <w:rFonts w:ascii="Helvetica" w:hAnsi="Helvetica"/>
          <w:sz w:val="20"/>
          <w:szCs w:val="20"/>
        </w:rPr>
        <w:t>, 480 fps, 0 TB</w:t>
      </w:r>
      <w:r w:rsidR="00F90834">
        <w:rPr>
          <w:rFonts w:ascii="Helvetica" w:hAnsi="Helvetica"/>
          <w:sz w:val="20"/>
          <w:szCs w:val="20"/>
        </w:rPr>
        <w:t>*</w:t>
      </w:r>
      <w:bookmarkStart w:id="0" w:name="_GoBack"/>
      <w:bookmarkEnd w:id="0"/>
      <w:r>
        <w:rPr>
          <w:rFonts w:ascii="Helvetica" w:hAnsi="Helvetica"/>
          <w:sz w:val="20"/>
          <w:szCs w:val="20"/>
        </w:rPr>
        <w:t>, RAID 5&amp;6.</w:t>
      </w:r>
    </w:p>
    <w:p w:rsidR="000E6A93" w:rsidRDefault="000E6A93" w:rsidP="001E6B51">
      <w:pPr>
        <w:pStyle w:val="SubPara"/>
        <w:keepNext w:val="0"/>
        <w:rPr>
          <w:rFonts w:ascii="Helvetica" w:hAnsi="Helvetica"/>
          <w:sz w:val="20"/>
          <w:szCs w:val="20"/>
        </w:rPr>
      </w:pPr>
      <w:r>
        <w:rPr>
          <w:rFonts w:ascii="Helvetica" w:hAnsi="Helvetica"/>
          <w:sz w:val="20"/>
          <w:szCs w:val="20"/>
        </w:rPr>
        <w:t xml:space="preserve">HEN16384: </w:t>
      </w:r>
      <w:r w:rsidR="00BC77DE">
        <w:rPr>
          <w:rFonts w:ascii="Helvetica" w:hAnsi="Helvetica"/>
          <w:sz w:val="20"/>
          <w:szCs w:val="20"/>
        </w:rPr>
        <w:t xml:space="preserve">NVR, 16-Channel, H.265, 4K 12 MP, 8 SATA, 16 </w:t>
      </w:r>
      <w:proofErr w:type="spellStart"/>
      <w:r w:rsidR="00BC77DE">
        <w:rPr>
          <w:rFonts w:ascii="Helvetica" w:hAnsi="Helvetica"/>
          <w:sz w:val="20"/>
          <w:szCs w:val="20"/>
        </w:rPr>
        <w:t>PoE</w:t>
      </w:r>
      <w:proofErr w:type="spellEnd"/>
      <w:r w:rsidR="00BC77DE">
        <w:rPr>
          <w:rFonts w:ascii="Helvetica" w:hAnsi="Helvetica"/>
          <w:sz w:val="20"/>
          <w:szCs w:val="20"/>
        </w:rPr>
        <w:t>, 480 fps, 8 TB, RAID 5&amp;6</w:t>
      </w:r>
      <w:r>
        <w:rPr>
          <w:rFonts w:ascii="Helvetica" w:hAnsi="Helvetica"/>
          <w:sz w:val="20"/>
          <w:szCs w:val="20"/>
        </w:rPr>
        <w:t>.</w:t>
      </w:r>
    </w:p>
    <w:p w:rsidR="00BC77DE" w:rsidRDefault="00BC77DE" w:rsidP="001E6B51">
      <w:pPr>
        <w:pStyle w:val="SubPara"/>
        <w:keepNext w:val="0"/>
        <w:rPr>
          <w:rFonts w:ascii="Helvetica" w:hAnsi="Helvetica"/>
          <w:sz w:val="20"/>
          <w:szCs w:val="20"/>
        </w:rPr>
      </w:pPr>
      <w:r>
        <w:rPr>
          <w:rFonts w:ascii="Helvetica" w:hAnsi="Helvetica"/>
          <w:sz w:val="20"/>
          <w:szCs w:val="20"/>
        </w:rPr>
        <w:t xml:space="preserve">HEN32304: NVR, 32-Channel, H.265, 4K 12 MP, 8 SATA, 16 </w:t>
      </w:r>
      <w:proofErr w:type="spellStart"/>
      <w:r>
        <w:rPr>
          <w:rFonts w:ascii="Helvetica" w:hAnsi="Helvetica"/>
          <w:sz w:val="20"/>
          <w:szCs w:val="20"/>
        </w:rPr>
        <w:t>PoE</w:t>
      </w:r>
      <w:proofErr w:type="spellEnd"/>
      <w:r>
        <w:rPr>
          <w:rFonts w:ascii="Helvetica" w:hAnsi="Helvetica"/>
          <w:sz w:val="20"/>
          <w:szCs w:val="20"/>
        </w:rPr>
        <w:t>, 960 fps, 0 TB</w:t>
      </w:r>
      <w:r w:rsidR="00F90834">
        <w:rPr>
          <w:rFonts w:ascii="Helvetica" w:hAnsi="Helvetica"/>
          <w:sz w:val="20"/>
          <w:szCs w:val="20"/>
        </w:rPr>
        <w:t>*</w:t>
      </w:r>
      <w:r>
        <w:rPr>
          <w:rFonts w:ascii="Helvetica" w:hAnsi="Helvetica"/>
          <w:sz w:val="20"/>
          <w:szCs w:val="20"/>
        </w:rPr>
        <w:t>, RAID 5&amp;6.</w:t>
      </w:r>
    </w:p>
    <w:p w:rsidR="000E6A93" w:rsidRDefault="000E6A93" w:rsidP="001E6B51">
      <w:pPr>
        <w:pStyle w:val="SubPara"/>
        <w:keepNext w:val="0"/>
        <w:rPr>
          <w:rFonts w:ascii="Helvetica" w:hAnsi="Helvetica"/>
          <w:sz w:val="20"/>
          <w:szCs w:val="20"/>
        </w:rPr>
      </w:pPr>
      <w:r>
        <w:rPr>
          <w:rFonts w:ascii="Helvetica" w:hAnsi="Helvetica"/>
          <w:sz w:val="20"/>
          <w:szCs w:val="20"/>
        </w:rPr>
        <w:t xml:space="preserve">HEN32384: </w:t>
      </w:r>
      <w:r w:rsidR="00BC77DE">
        <w:rPr>
          <w:rFonts w:ascii="Helvetica" w:hAnsi="Helvetica"/>
          <w:sz w:val="20"/>
          <w:szCs w:val="20"/>
        </w:rPr>
        <w:t xml:space="preserve">NVR, 32-Channel, H.265, 4K 12 MP, 8 SATA, 16 </w:t>
      </w:r>
      <w:proofErr w:type="spellStart"/>
      <w:r w:rsidR="00BC77DE">
        <w:rPr>
          <w:rFonts w:ascii="Helvetica" w:hAnsi="Helvetica"/>
          <w:sz w:val="20"/>
          <w:szCs w:val="20"/>
        </w:rPr>
        <w:t>PoE</w:t>
      </w:r>
      <w:proofErr w:type="spellEnd"/>
      <w:r w:rsidR="00BC77DE">
        <w:rPr>
          <w:rFonts w:ascii="Helvetica" w:hAnsi="Helvetica"/>
          <w:sz w:val="20"/>
          <w:szCs w:val="20"/>
        </w:rPr>
        <w:t>, 960 fps, 8 TB, RAID 5&amp;6</w:t>
      </w:r>
      <w:r>
        <w:rPr>
          <w:rFonts w:ascii="Helvetica" w:hAnsi="Helvetica"/>
          <w:sz w:val="20"/>
          <w:szCs w:val="20"/>
        </w:rPr>
        <w:t>.</w:t>
      </w:r>
    </w:p>
    <w:p w:rsidR="000E6A93" w:rsidRDefault="000E6A93" w:rsidP="001E6B51">
      <w:pPr>
        <w:pStyle w:val="SubPara"/>
        <w:keepNext w:val="0"/>
        <w:rPr>
          <w:rFonts w:ascii="Helvetica" w:hAnsi="Helvetica"/>
          <w:sz w:val="20"/>
          <w:szCs w:val="20"/>
        </w:rPr>
      </w:pPr>
      <w:r>
        <w:rPr>
          <w:rFonts w:ascii="Helvetica" w:hAnsi="Helvetica"/>
          <w:sz w:val="20"/>
          <w:szCs w:val="20"/>
        </w:rPr>
        <w:t xml:space="preserve">HEN323164: </w:t>
      </w:r>
      <w:r w:rsidR="00BC77DE">
        <w:rPr>
          <w:rFonts w:ascii="Helvetica" w:hAnsi="Helvetica"/>
          <w:sz w:val="20"/>
          <w:szCs w:val="20"/>
        </w:rPr>
        <w:t xml:space="preserve">NVR, 32-Channel, H.265, 4K 12 MP, 8 SATA, 16 </w:t>
      </w:r>
      <w:proofErr w:type="spellStart"/>
      <w:r w:rsidR="00BC77DE">
        <w:rPr>
          <w:rFonts w:ascii="Helvetica" w:hAnsi="Helvetica"/>
          <w:sz w:val="20"/>
          <w:szCs w:val="20"/>
        </w:rPr>
        <w:t>PoE</w:t>
      </w:r>
      <w:proofErr w:type="spellEnd"/>
      <w:r w:rsidR="00BC77DE">
        <w:rPr>
          <w:rFonts w:ascii="Helvetica" w:hAnsi="Helvetica"/>
          <w:sz w:val="20"/>
          <w:szCs w:val="20"/>
        </w:rPr>
        <w:t>, 960 fps, 16 TB, RAID 5&amp;6</w:t>
      </w:r>
      <w:r>
        <w:rPr>
          <w:rFonts w:ascii="Helvetica" w:hAnsi="Helvetica"/>
          <w:sz w:val="20"/>
          <w:szCs w:val="20"/>
        </w:rPr>
        <w:t>.</w:t>
      </w:r>
    </w:p>
    <w:p w:rsidR="00BC77DE" w:rsidRDefault="00BC77DE" w:rsidP="001E6B51">
      <w:pPr>
        <w:pStyle w:val="SubPara"/>
        <w:keepNext w:val="0"/>
        <w:rPr>
          <w:rFonts w:ascii="Helvetica" w:hAnsi="Helvetica"/>
          <w:sz w:val="20"/>
          <w:szCs w:val="20"/>
        </w:rPr>
      </w:pPr>
      <w:r>
        <w:rPr>
          <w:rFonts w:ascii="Helvetica" w:hAnsi="Helvetica"/>
          <w:sz w:val="20"/>
          <w:szCs w:val="20"/>
        </w:rPr>
        <w:t xml:space="preserve">HEN64304: NVR, 64-Channel, H.265, 4K 12 MP, 8 SATA, 16 </w:t>
      </w:r>
      <w:proofErr w:type="spellStart"/>
      <w:r>
        <w:rPr>
          <w:rFonts w:ascii="Helvetica" w:hAnsi="Helvetica"/>
          <w:sz w:val="20"/>
          <w:szCs w:val="20"/>
        </w:rPr>
        <w:t>PoE</w:t>
      </w:r>
      <w:proofErr w:type="spellEnd"/>
      <w:r>
        <w:rPr>
          <w:rFonts w:ascii="Helvetica" w:hAnsi="Helvetica"/>
          <w:sz w:val="20"/>
          <w:szCs w:val="20"/>
        </w:rPr>
        <w:t>, 1920 fps, 0 TB</w:t>
      </w:r>
      <w:r w:rsidR="00F90834">
        <w:rPr>
          <w:rFonts w:ascii="Helvetica" w:hAnsi="Helvetica"/>
          <w:sz w:val="20"/>
          <w:szCs w:val="20"/>
        </w:rPr>
        <w:t>*</w:t>
      </w:r>
      <w:r>
        <w:rPr>
          <w:rFonts w:ascii="Helvetica" w:hAnsi="Helvetica"/>
          <w:sz w:val="20"/>
          <w:szCs w:val="20"/>
        </w:rPr>
        <w:t>, RAID 5&amp;6.</w:t>
      </w:r>
    </w:p>
    <w:p w:rsidR="000E6A93" w:rsidRDefault="000E6A93" w:rsidP="001E6B51">
      <w:pPr>
        <w:pStyle w:val="SubPara"/>
        <w:keepNext w:val="0"/>
        <w:rPr>
          <w:rFonts w:ascii="Helvetica" w:hAnsi="Helvetica"/>
          <w:sz w:val="20"/>
          <w:szCs w:val="20"/>
        </w:rPr>
      </w:pPr>
      <w:r>
        <w:rPr>
          <w:rFonts w:ascii="Helvetica" w:hAnsi="Helvetica"/>
          <w:sz w:val="20"/>
          <w:szCs w:val="20"/>
        </w:rPr>
        <w:t xml:space="preserve">HEN643164: </w:t>
      </w:r>
      <w:r w:rsidR="00BC77DE">
        <w:rPr>
          <w:rFonts w:ascii="Helvetica" w:hAnsi="Helvetica"/>
          <w:sz w:val="20"/>
          <w:szCs w:val="20"/>
        </w:rPr>
        <w:t xml:space="preserve">NVR, 64-Channel, H.265, 4K 12 MP, 8 SATA, 16 </w:t>
      </w:r>
      <w:proofErr w:type="spellStart"/>
      <w:r w:rsidR="00BC77DE">
        <w:rPr>
          <w:rFonts w:ascii="Helvetica" w:hAnsi="Helvetica"/>
          <w:sz w:val="20"/>
          <w:szCs w:val="20"/>
        </w:rPr>
        <w:t>PoE</w:t>
      </w:r>
      <w:proofErr w:type="spellEnd"/>
      <w:r w:rsidR="00BC77DE">
        <w:rPr>
          <w:rFonts w:ascii="Helvetica" w:hAnsi="Helvetica"/>
          <w:sz w:val="20"/>
          <w:szCs w:val="20"/>
        </w:rPr>
        <w:t>, 1920 fps, 16 TB, RAID 5&amp;6</w:t>
      </w:r>
      <w:r>
        <w:rPr>
          <w:rFonts w:ascii="Helvetica" w:hAnsi="Helvetica"/>
          <w:sz w:val="20"/>
          <w:szCs w:val="20"/>
        </w:rPr>
        <w:t>.</w:t>
      </w:r>
    </w:p>
    <w:p w:rsidR="000E6A93" w:rsidRDefault="000E6A93" w:rsidP="001E6B51">
      <w:pPr>
        <w:pStyle w:val="SubPara"/>
        <w:keepNext w:val="0"/>
        <w:rPr>
          <w:rFonts w:ascii="Helvetica" w:hAnsi="Helvetica"/>
          <w:sz w:val="20"/>
          <w:szCs w:val="20"/>
        </w:rPr>
      </w:pPr>
      <w:r>
        <w:rPr>
          <w:rFonts w:ascii="Helvetica" w:hAnsi="Helvetica"/>
          <w:sz w:val="20"/>
          <w:szCs w:val="20"/>
        </w:rPr>
        <w:t xml:space="preserve">HEN643324: </w:t>
      </w:r>
      <w:r w:rsidR="00BC77DE">
        <w:rPr>
          <w:rFonts w:ascii="Helvetica" w:hAnsi="Helvetica"/>
          <w:sz w:val="20"/>
          <w:szCs w:val="20"/>
        </w:rPr>
        <w:t xml:space="preserve">NVR, 64-Channel, H.265, 4K 12 MP, 8 SATA, 16 </w:t>
      </w:r>
      <w:proofErr w:type="spellStart"/>
      <w:r w:rsidR="00BC77DE">
        <w:rPr>
          <w:rFonts w:ascii="Helvetica" w:hAnsi="Helvetica"/>
          <w:sz w:val="20"/>
          <w:szCs w:val="20"/>
        </w:rPr>
        <w:t>PoE</w:t>
      </w:r>
      <w:proofErr w:type="spellEnd"/>
      <w:r w:rsidR="00BC77DE">
        <w:rPr>
          <w:rFonts w:ascii="Helvetica" w:hAnsi="Helvetica"/>
          <w:sz w:val="20"/>
          <w:szCs w:val="20"/>
        </w:rPr>
        <w:t>, 1920 fps, 32 TB, RAID 5&amp;6</w:t>
      </w:r>
      <w:r>
        <w:rPr>
          <w:rFonts w:ascii="Helvetica" w:hAnsi="Helvetica"/>
          <w:sz w:val="20"/>
          <w:szCs w:val="20"/>
        </w:rPr>
        <w:t>.</w:t>
      </w:r>
    </w:p>
    <w:p w:rsidR="00136356" w:rsidRDefault="000E6A93" w:rsidP="001E6B51">
      <w:pPr>
        <w:pStyle w:val="SubPara"/>
        <w:keepNext w:val="0"/>
        <w:rPr>
          <w:rFonts w:ascii="Helvetica" w:hAnsi="Helvetica"/>
          <w:sz w:val="20"/>
          <w:szCs w:val="20"/>
        </w:rPr>
      </w:pPr>
      <w:r>
        <w:rPr>
          <w:rFonts w:ascii="Helvetica" w:hAnsi="Helvetica"/>
          <w:sz w:val="20"/>
          <w:szCs w:val="20"/>
        </w:rPr>
        <w:t xml:space="preserve">HEN643484: </w:t>
      </w:r>
      <w:r w:rsidR="00BC77DE">
        <w:rPr>
          <w:rFonts w:ascii="Helvetica" w:hAnsi="Helvetica"/>
          <w:sz w:val="20"/>
          <w:szCs w:val="20"/>
        </w:rPr>
        <w:t xml:space="preserve">NVR, 64-Channel, H.265, 4K 12 MP, 8 SATA, 16 </w:t>
      </w:r>
      <w:proofErr w:type="spellStart"/>
      <w:r w:rsidR="00BC77DE">
        <w:rPr>
          <w:rFonts w:ascii="Helvetica" w:hAnsi="Helvetica"/>
          <w:sz w:val="20"/>
          <w:szCs w:val="20"/>
        </w:rPr>
        <w:t>PoE</w:t>
      </w:r>
      <w:proofErr w:type="spellEnd"/>
      <w:r w:rsidR="00BC77DE">
        <w:rPr>
          <w:rFonts w:ascii="Helvetica" w:hAnsi="Helvetica"/>
          <w:sz w:val="20"/>
          <w:szCs w:val="20"/>
        </w:rPr>
        <w:t>, 1920 fps, 48 TB, RAID 5&amp;6</w:t>
      </w:r>
      <w:r>
        <w:rPr>
          <w:rFonts w:ascii="Helvetica" w:hAnsi="Helvetica"/>
          <w:sz w:val="20"/>
          <w:szCs w:val="20"/>
        </w:rPr>
        <w:t>.</w:t>
      </w:r>
    </w:p>
    <w:p w:rsidR="00F90834" w:rsidRDefault="00F90834" w:rsidP="00F9083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120"/>
        <w:rPr>
          <w:rFonts w:ascii="Helvetica" w:hAnsi="Helvetica"/>
          <w:sz w:val="20"/>
          <w:szCs w:val="20"/>
        </w:rPr>
      </w:pPr>
      <w:r>
        <w:rPr>
          <w:rFonts w:ascii="Helvetica" w:hAnsi="Helvetica"/>
          <w:sz w:val="20"/>
          <w:szCs w:val="20"/>
        </w:rPr>
        <w:t>* NOTE TO SPECIFIER:  Models with 0 TB storage are not available in all regions.</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D4794B" w:rsidRDefault="00D4794B" w:rsidP="0003583B">
      <w:pPr>
        <w:pStyle w:val="Paragraph"/>
        <w:keepNext w:val="0"/>
        <w:rPr>
          <w:rFonts w:ascii="Helvetica" w:hAnsi="Helvetica"/>
          <w:sz w:val="20"/>
          <w:szCs w:val="20"/>
        </w:rPr>
      </w:pPr>
      <w:r>
        <w:rPr>
          <w:rFonts w:ascii="Helvetica" w:hAnsi="Helvetica"/>
          <w:sz w:val="20"/>
          <w:szCs w:val="20"/>
        </w:rPr>
        <w:t>NVR: The NVR shall contain the recording engine, database of all network connected cameras.</w:t>
      </w:r>
    </w:p>
    <w:p w:rsidR="00911748" w:rsidRPr="001E6B51" w:rsidRDefault="002543AF" w:rsidP="0003583B">
      <w:pPr>
        <w:pStyle w:val="Paragraph"/>
        <w:keepNext w:val="0"/>
        <w:rPr>
          <w:rFonts w:ascii="Helvetica" w:hAnsi="Helvetica"/>
          <w:sz w:val="20"/>
          <w:szCs w:val="20"/>
        </w:rPr>
      </w:pPr>
      <w:r>
        <w:rPr>
          <w:rFonts w:ascii="Helvetica" w:hAnsi="Helvetica"/>
          <w:sz w:val="20"/>
          <w:szCs w:val="20"/>
        </w:rPr>
        <w:t>Web Client: The NVR Web Client shall render video and act as a main human/machine interface</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2543AF" w:rsidRDefault="002543AF" w:rsidP="002543AF">
      <w:pPr>
        <w:pStyle w:val="Paragraph"/>
        <w:keepNext w:val="0"/>
        <w:rPr>
          <w:rFonts w:ascii="Helvetica" w:hAnsi="Helvetica"/>
          <w:sz w:val="20"/>
          <w:szCs w:val="20"/>
        </w:rPr>
      </w:pPr>
      <w:r>
        <w:rPr>
          <w:rFonts w:ascii="Helvetica" w:hAnsi="Helvetica"/>
          <w:sz w:val="20"/>
          <w:szCs w:val="20"/>
        </w:rPr>
        <w:t>4K ENVR shall provide a user-friendly graphical user interface (GUI) to configure the cameras, create schedules for recording, perform video surveillance and recording operations, and view various reports.</w:t>
      </w:r>
    </w:p>
    <w:p w:rsidR="002543AF" w:rsidRDefault="002543AF" w:rsidP="002543AF">
      <w:pPr>
        <w:pStyle w:val="Paragraph"/>
        <w:keepNext w:val="0"/>
        <w:rPr>
          <w:rFonts w:ascii="Helvetica" w:hAnsi="Helvetica"/>
          <w:sz w:val="20"/>
          <w:szCs w:val="20"/>
        </w:rPr>
      </w:pPr>
      <w:r>
        <w:rPr>
          <w:rFonts w:ascii="Helvetica" w:hAnsi="Helvetica"/>
          <w:sz w:val="20"/>
          <w:szCs w:val="20"/>
        </w:rPr>
        <w:lastRenderedPageBreak/>
        <w:t>4K ENVR shall be configured to store and view images captured by up to 64 cameras.</w:t>
      </w:r>
    </w:p>
    <w:p w:rsidR="00F01A17" w:rsidRPr="001E6B51" w:rsidRDefault="0015214D" w:rsidP="001E6B51">
      <w:pPr>
        <w:pStyle w:val="Paragraph"/>
        <w:rPr>
          <w:rFonts w:ascii="Helvetica" w:hAnsi="Helvetica"/>
          <w:sz w:val="20"/>
          <w:szCs w:val="20"/>
        </w:rPr>
      </w:pPr>
      <w:r>
        <w:rPr>
          <w:rFonts w:ascii="Helvetica" w:hAnsi="Helvetica"/>
          <w:sz w:val="20"/>
          <w:szCs w:val="20"/>
        </w:rPr>
        <w:t>4K ENVR shall have the following major capabilities</w:t>
      </w:r>
      <w:r w:rsidR="00F01A17" w:rsidRPr="001E6B51">
        <w:rPr>
          <w:rFonts w:ascii="Helvetica" w:hAnsi="Helvetica"/>
          <w:sz w:val="20"/>
          <w:szCs w:val="20"/>
        </w:rPr>
        <w:t>:</w:t>
      </w:r>
    </w:p>
    <w:p w:rsidR="002A6E73" w:rsidRDefault="0015214D" w:rsidP="002543AF">
      <w:pPr>
        <w:pStyle w:val="SubPara"/>
        <w:keepNext w:val="0"/>
        <w:rPr>
          <w:rFonts w:ascii="Helvetica" w:hAnsi="Helvetica"/>
          <w:sz w:val="20"/>
          <w:szCs w:val="20"/>
        </w:rPr>
      </w:pPr>
      <w:r>
        <w:rPr>
          <w:rFonts w:ascii="Helvetica" w:hAnsi="Helvetica"/>
          <w:sz w:val="20"/>
          <w:szCs w:val="20"/>
        </w:rPr>
        <w:t>Record and monitor up to 64 IP channels with 1~15 fps per stream (</w:t>
      </w:r>
      <w:r w:rsidR="00EB0DB4">
        <w:rPr>
          <w:rFonts w:ascii="Helvetica" w:hAnsi="Helvetica"/>
          <w:sz w:val="20"/>
          <w:szCs w:val="20"/>
        </w:rPr>
        <w:t>8</w:t>
      </w:r>
      <w:r>
        <w:rPr>
          <w:rFonts w:ascii="Helvetica" w:hAnsi="Helvetica"/>
          <w:sz w:val="20"/>
          <w:szCs w:val="20"/>
        </w:rPr>
        <w:t xml:space="preserve"> MP)</w:t>
      </w:r>
      <w:r w:rsidR="00587286" w:rsidRPr="008A2C58">
        <w:rPr>
          <w:rFonts w:ascii="Helvetica" w:hAnsi="Helvetica"/>
          <w:sz w:val="20"/>
          <w:szCs w:val="20"/>
        </w:rPr>
        <w:t>.</w:t>
      </w:r>
    </w:p>
    <w:p w:rsidR="002A6E73" w:rsidRPr="0011403A" w:rsidRDefault="0015214D" w:rsidP="002543AF">
      <w:pPr>
        <w:pStyle w:val="SubPara"/>
        <w:keepNext w:val="0"/>
        <w:rPr>
          <w:rFonts w:ascii="Helvetica" w:hAnsi="Helvetica"/>
          <w:sz w:val="20"/>
          <w:szCs w:val="20"/>
        </w:rPr>
      </w:pPr>
      <w:r>
        <w:rPr>
          <w:rFonts w:ascii="Helvetica" w:hAnsi="Helvetica"/>
          <w:sz w:val="20"/>
          <w:szCs w:val="20"/>
        </w:rPr>
        <w:t xml:space="preserve">Network bandwidth/throughput supported per NVR with </w:t>
      </w:r>
      <w:r w:rsidRPr="0011403A">
        <w:rPr>
          <w:rFonts w:ascii="Helvetica" w:hAnsi="Helvetica"/>
          <w:sz w:val="20"/>
          <w:szCs w:val="20"/>
        </w:rPr>
        <w:t>Incoming: 320 Mbps, Outgoing: 320 Mbps</w:t>
      </w:r>
      <w:r w:rsidR="00587286" w:rsidRPr="0011403A">
        <w:rPr>
          <w:rFonts w:ascii="Helvetica" w:hAnsi="Helvetica"/>
          <w:sz w:val="20"/>
          <w:szCs w:val="20"/>
        </w:rPr>
        <w:t>.</w:t>
      </w:r>
    </w:p>
    <w:p w:rsidR="0015214D" w:rsidRDefault="0015214D" w:rsidP="00F7185D">
      <w:pPr>
        <w:pStyle w:val="SubPara"/>
        <w:keepNext w:val="0"/>
        <w:rPr>
          <w:rFonts w:ascii="Helvetica" w:hAnsi="Helvetica"/>
          <w:sz w:val="20"/>
          <w:szCs w:val="20"/>
        </w:rPr>
      </w:pPr>
      <w:r>
        <w:rPr>
          <w:rFonts w:ascii="Helvetica" w:hAnsi="Helvetica"/>
          <w:sz w:val="20"/>
          <w:szCs w:val="20"/>
        </w:rPr>
        <w:t>Support of up to 16 channels at 1080p H.265/H.264 decoding.</w:t>
      </w:r>
    </w:p>
    <w:p w:rsidR="004E5BBD" w:rsidRPr="00E24B21" w:rsidRDefault="0015214D" w:rsidP="00F7185D">
      <w:pPr>
        <w:pStyle w:val="SubPara"/>
        <w:keepNext w:val="0"/>
        <w:rPr>
          <w:rFonts w:ascii="Helvetica" w:hAnsi="Helvetica"/>
          <w:sz w:val="20"/>
          <w:szCs w:val="20"/>
        </w:rPr>
      </w:pPr>
      <w:r>
        <w:rPr>
          <w:rFonts w:ascii="Helvetica" w:hAnsi="Helvetica"/>
          <w:sz w:val="20"/>
          <w:szCs w:val="20"/>
        </w:rPr>
        <w:t>Live viewing of up to 16 channels simultaneously with synchronized real-time playback on your monitor</w:t>
      </w:r>
      <w:r w:rsidR="004E5BBD" w:rsidRPr="00E24B21">
        <w:rPr>
          <w:rFonts w:ascii="Helvetica" w:hAnsi="Helvetica"/>
          <w:sz w:val="20"/>
          <w:szCs w:val="20"/>
        </w:rPr>
        <w:t>.</w:t>
      </w:r>
      <w:r>
        <w:rPr>
          <w:rFonts w:ascii="Helvetica" w:hAnsi="Helvetica"/>
          <w:sz w:val="20"/>
          <w:szCs w:val="20"/>
        </w:rPr>
        <w:t xml:space="preserve"> </w:t>
      </w:r>
    </w:p>
    <w:p w:rsidR="002E76DB" w:rsidRDefault="0015214D" w:rsidP="00546DC2">
      <w:pPr>
        <w:pStyle w:val="SubPara"/>
        <w:keepNext w:val="0"/>
        <w:rPr>
          <w:rFonts w:ascii="Helvetica" w:hAnsi="Helvetica"/>
          <w:sz w:val="20"/>
          <w:szCs w:val="20"/>
        </w:rPr>
      </w:pPr>
      <w:r>
        <w:rPr>
          <w:rFonts w:ascii="Helvetica" w:hAnsi="Helvetica"/>
          <w:sz w:val="20"/>
          <w:szCs w:val="20"/>
        </w:rPr>
        <w:t>Powerful investigation and video archive search tools from local or remote client</w:t>
      </w:r>
      <w:r w:rsidR="00587286">
        <w:rPr>
          <w:rFonts w:ascii="Helvetica" w:hAnsi="Helvetica"/>
          <w:sz w:val="20"/>
          <w:szCs w:val="20"/>
        </w:rPr>
        <w:t>.</w:t>
      </w:r>
    </w:p>
    <w:p w:rsidR="00970F09" w:rsidRDefault="00E23883" w:rsidP="00DE3B69">
      <w:pPr>
        <w:pStyle w:val="SubPara"/>
        <w:keepNext w:val="0"/>
        <w:rPr>
          <w:rFonts w:ascii="Helvetica" w:hAnsi="Helvetica"/>
          <w:sz w:val="20"/>
          <w:szCs w:val="20"/>
        </w:rPr>
      </w:pPr>
      <w:r w:rsidRPr="00E23883">
        <w:rPr>
          <w:rFonts w:ascii="Helvetica" w:hAnsi="Helvetica"/>
          <w:sz w:val="20"/>
          <w:szCs w:val="20"/>
        </w:rPr>
        <w:t>Capable of managing motion detection-based recording</w:t>
      </w:r>
      <w:r>
        <w:rPr>
          <w:rFonts w:ascii="Helvetica" w:hAnsi="Helvetica"/>
          <w:sz w:val="20"/>
          <w:szCs w:val="20"/>
        </w:rPr>
        <w:t>,</w:t>
      </w:r>
      <w:r w:rsidRPr="00E23883">
        <w:rPr>
          <w:rFonts w:ascii="Helvetica" w:hAnsi="Helvetica"/>
          <w:sz w:val="20"/>
          <w:szCs w:val="20"/>
        </w:rPr>
        <w:t xml:space="preserve"> with pre-event and post-event recording based on IP camera-based motion detection events and “advanced” search on recordings from local or remote client</w:t>
      </w:r>
      <w:r w:rsidR="00970F09">
        <w:rPr>
          <w:rFonts w:ascii="Helvetica" w:hAnsi="Helvetica"/>
          <w:sz w:val="20"/>
          <w:szCs w:val="20"/>
        </w:rPr>
        <w:t>.</w:t>
      </w:r>
    </w:p>
    <w:p w:rsidR="006B6AD5" w:rsidRDefault="00E23883" w:rsidP="00DE3B69">
      <w:pPr>
        <w:pStyle w:val="SubPara"/>
        <w:keepNext w:val="0"/>
        <w:rPr>
          <w:rFonts w:ascii="Helvetica" w:hAnsi="Helvetica"/>
          <w:sz w:val="20"/>
          <w:szCs w:val="20"/>
        </w:rPr>
      </w:pPr>
      <w:r w:rsidRPr="00E23883">
        <w:rPr>
          <w:rFonts w:ascii="Helvetica" w:hAnsi="Helvetica"/>
          <w:sz w:val="20"/>
          <w:szCs w:val="20"/>
        </w:rPr>
        <w:t>Preview and Calendar Search permitting search for videos and events based on user-selected date and time from local or remote client</w:t>
      </w:r>
      <w:r w:rsidR="006B6AD5">
        <w:rPr>
          <w:rFonts w:ascii="Helvetica" w:hAnsi="Helvetica"/>
          <w:sz w:val="20"/>
          <w:szCs w:val="20"/>
        </w:rPr>
        <w:t>.</w:t>
      </w:r>
    </w:p>
    <w:p w:rsidR="006B6AD5" w:rsidRDefault="00E23883" w:rsidP="00DE3B69">
      <w:pPr>
        <w:pStyle w:val="SubPara"/>
        <w:keepNext w:val="0"/>
        <w:rPr>
          <w:rFonts w:ascii="Helvetica" w:hAnsi="Helvetica"/>
          <w:sz w:val="20"/>
          <w:szCs w:val="20"/>
        </w:rPr>
      </w:pPr>
      <w:r w:rsidRPr="00E23883">
        <w:rPr>
          <w:rFonts w:ascii="Helvetica" w:hAnsi="Helvetica"/>
          <w:sz w:val="20"/>
          <w:szCs w:val="20"/>
        </w:rPr>
        <w:t>Simultaneous use of multiple video compressions including</w:t>
      </w:r>
      <w:r>
        <w:rPr>
          <w:rFonts w:ascii="Helvetica" w:hAnsi="Helvetica"/>
          <w:sz w:val="20"/>
          <w:szCs w:val="20"/>
        </w:rPr>
        <w:t xml:space="preserve"> H.265, H.264, MJPEG and MPEG4</w:t>
      </w:r>
      <w:r w:rsidR="006B6AD5">
        <w:rPr>
          <w:rFonts w:ascii="Helvetica" w:hAnsi="Helvetica"/>
          <w:sz w:val="20"/>
          <w:szCs w:val="20"/>
        </w:rPr>
        <w:t>.</w:t>
      </w:r>
    </w:p>
    <w:p w:rsidR="006B6AD5" w:rsidRPr="00C5222B" w:rsidRDefault="00E23883" w:rsidP="00DE3B69">
      <w:pPr>
        <w:pStyle w:val="SubPara"/>
        <w:keepNext w:val="0"/>
        <w:rPr>
          <w:rFonts w:ascii="Helvetica" w:hAnsi="Helvetica"/>
          <w:sz w:val="20"/>
          <w:szCs w:val="20"/>
        </w:rPr>
      </w:pPr>
      <w:r w:rsidRPr="00C5222B">
        <w:rPr>
          <w:rFonts w:ascii="Helvetica" w:hAnsi="Helvetica"/>
          <w:sz w:val="20"/>
          <w:szCs w:val="20"/>
        </w:rPr>
        <w:t xml:space="preserve">Internationalization </w:t>
      </w:r>
      <w:r w:rsidR="004414C5" w:rsidRPr="00C5222B">
        <w:rPr>
          <w:rFonts w:ascii="Helvetica" w:hAnsi="Helvetica"/>
          <w:sz w:val="20"/>
          <w:szCs w:val="20"/>
        </w:rPr>
        <w:t>–</w:t>
      </w:r>
      <w:r w:rsidRPr="00C5222B">
        <w:rPr>
          <w:rFonts w:ascii="Helvetica" w:hAnsi="Helvetica"/>
          <w:sz w:val="20"/>
          <w:szCs w:val="20"/>
        </w:rPr>
        <w:t xml:space="preserve"> supports the following languages: </w:t>
      </w:r>
      <w:r w:rsidR="00A229F0" w:rsidRPr="00C5222B">
        <w:rPr>
          <w:rFonts w:ascii="Helvetica" w:eastAsia="Times New Roman" w:hAnsi="Helvetica" w:cs="Tahoma"/>
          <w:color w:val="000000"/>
          <w:sz w:val="20"/>
          <w:szCs w:val="20"/>
        </w:rPr>
        <w:t xml:space="preserve">English, French, Italian, Arabic, Turkish, German, Czech, Dutch, Portuguese, Spanish, Polish, </w:t>
      </w:r>
      <w:proofErr w:type="gramStart"/>
      <w:r w:rsidR="00A229F0" w:rsidRPr="00C5222B">
        <w:rPr>
          <w:rFonts w:ascii="Helvetica" w:eastAsia="Times New Roman" w:hAnsi="Helvetica" w:cs="Tahoma"/>
          <w:color w:val="000000"/>
          <w:sz w:val="20"/>
          <w:szCs w:val="20"/>
        </w:rPr>
        <w:t>Russian</w:t>
      </w:r>
      <w:proofErr w:type="gramEnd"/>
      <w:r w:rsidR="006B6AD5" w:rsidRPr="00C5222B">
        <w:rPr>
          <w:rFonts w:ascii="Helvetica" w:hAnsi="Helvetica"/>
          <w:sz w:val="20"/>
          <w:szCs w:val="20"/>
        </w:rPr>
        <w:t>.</w:t>
      </w:r>
    </w:p>
    <w:p w:rsidR="00CC1B32" w:rsidRDefault="00E23883" w:rsidP="000E3F9A">
      <w:pPr>
        <w:pStyle w:val="SubPara"/>
        <w:keepNext w:val="0"/>
        <w:rPr>
          <w:rFonts w:ascii="Helvetica" w:hAnsi="Helvetica"/>
          <w:sz w:val="20"/>
          <w:szCs w:val="20"/>
        </w:rPr>
      </w:pPr>
      <w:r>
        <w:rPr>
          <w:rFonts w:ascii="Helvetica" w:hAnsi="Helvetica"/>
          <w:sz w:val="20"/>
          <w:szCs w:val="20"/>
        </w:rPr>
        <w:t>Email on alarm</w:t>
      </w:r>
      <w:r w:rsidR="00CC1B32">
        <w:rPr>
          <w:rFonts w:ascii="Helvetica" w:hAnsi="Helvetica"/>
          <w:sz w:val="20"/>
          <w:szCs w:val="20"/>
        </w:rPr>
        <w:t>.</w:t>
      </w:r>
    </w:p>
    <w:p w:rsidR="00B901D4" w:rsidRDefault="00E23883" w:rsidP="000E3F9A">
      <w:pPr>
        <w:pStyle w:val="SubPara"/>
        <w:keepNext w:val="0"/>
        <w:rPr>
          <w:rFonts w:ascii="Helvetica" w:hAnsi="Helvetica"/>
          <w:sz w:val="20"/>
          <w:szCs w:val="20"/>
        </w:rPr>
      </w:pPr>
      <w:r w:rsidRPr="00E23883">
        <w:rPr>
          <w:rFonts w:ascii="Helvetica" w:hAnsi="Helvetica"/>
          <w:sz w:val="20"/>
          <w:szCs w:val="20"/>
        </w:rPr>
        <w:t>Dynamic IP Camera Discovery – Automatically discover all compatible cameras connected to the NVR</w:t>
      </w:r>
      <w:r w:rsidR="00B901D4">
        <w:rPr>
          <w:rFonts w:ascii="Helvetica" w:hAnsi="Helvetica"/>
          <w:sz w:val="20"/>
          <w:szCs w:val="20"/>
        </w:rPr>
        <w:t>.</w:t>
      </w:r>
    </w:p>
    <w:p w:rsidR="00B901D4" w:rsidRDefault="00E23883" w:rsidP="000E3F9A">
      <w:pPr>
        <w:pStyle w:val="SubPara"/>
        <w:keepNext w:val="0"/>
        <w:rPr>
          <w:rFonts w:ascii="Helvetica" w:hAnsi="Helvetica"/>
          <w:sz w:val="20"/>
          <w:szCs w:val="20"/>
        </w:rPr>
      </w:pPr>
      <w:r w:rsidRPr="00E23883">
        <w:rPr>
          <w:rFonts w:ascii="Helvetica" w:hAnsi="Helvetica"/>
          <w:sz w:val="20"/>
          <w:szCs w:val="20"/>
        </w:rPr>
        <w:t>Multi-level user access rights for viewing and manages access to the recorder functions</w:t>
      </w:r>
      <w:r w:rsidR="00B901D4">
        <w:rPr>
          <w:rFonts w:ascii="Helvetica" w:hAnsi="Helvetica"/>
          <w:sz w:val="20"/>
          <w:szCs w:val="20"/>
        </w:rPr>
        <w:t>.</w:t>
      </w:r>
    </w:p>
    <w:p w:rsidR="006B6AD5" w:rsidRDefault="00E23883" w:rsidP="000E3F9A">
      <w:pPr>
        <w:pStyle w:val="SubPara"/>
        <w:keepNext w:val="0"/>
        <w:rPr>
          <w:rFonts w:ascii="Helvetica" w:hAnsi="Helvetica"/>
          <w:sz w:val="20"/>
          <w:szCs w:val="20"/>
        </w:rPr>
      </w:pPr>
      <w:r w:rsidRPr="00E23883">
        <w:rPr>
          <w:rFonts w:ascii="Helvetica" w:hAnsi="Helvetica"/>
          <w:sz w:val="20"/>
          <w:szCs w:val="20"/>
        </w:rPr>
        <w:t>Capable of managing continuous, scheduled, manual, event-based, and alarm-based recording features</w:t>
      </w:r>
      <w:r w:rsidR="006B6AD5">
        <w:rPr>
          <w:rFonts w:ascii="Helvetica" w:hAnsi="Helvetica"/>
          <w:sz w:val="20"/>
          <w:szCs w:val="20"/>
        </w:rPr>
        <w:t>.</w:t>
      </w:r>
    </w:p>
    <w:p w:rsidR="001D3102" w:rsidRDefault="00E23883" w:rsidP="00FE50AD">
      <w:pPr>
        <w:pStyle w:val="SubPara"/>
        <w:keepNext w:val="0"/>
        <w:rPr>
          <w:rFonts w:ascii="Helvetica" w:hAnsi="Helvetica"/>
          <w:sz w:val="20"/>
          <w:szCs w:val="20"/>
        </w:rPr>
      </w:pPr>
      <w:r w:rsidRPr="00E23883">
        <w:rPr>
          <w:rFonts w:ascii="Helvetica" w:hAnsi="Helvetica"/>
          <w:sz w:val="20"/>
          <w:szCs w:val="20"/>
        </w:rPr>
        <w:t>Support for web client and mobile apps</w:t>
      </w:r>
      <w:r w:rsidR="00FE50AD" w:rsidRPr="005F2876">
        <w:rPr>
          <w:rFonts w:ascii="Helvetica" w:hAnsi="Helvetica"/>
          <w:sz w:val="20"/>
          <w:szCs w:val="20"/>
        </w:rPr>
        <w:t>.</w:t>
      </w:r>
    </w:p>
    <w:p w:rsidR="006E7B48" w:rsidRDefault="003274C5" w:rsidP="006E7B48">
      <w:pPr>
        <w:pStyle w:val="Paragraph"/>
        <w:rPr>
          <w:rFonts w:ascii="Helvetica" w:hAnsi="Helvetica"/>
          <w:sz w:val="20"/>
          <w:szCs w:val="20"/>
        </w:rPr>
      </w:pPr>
      <w:r w:rsidRPr="003274C5">
        <w:rPr>
          <w:rFonts w:ascii="Helvetica" w:hAnsi="Helvetica"/>
          <w:sz w:val="20"/>
          <w:szCs w:val="20"/>
        </w:rPr>
        <w:t>Workstation (NVR Client) shall provide the following operator options</w:t>
      </w:r>
      <w:r w:rsidR="006E7B48">
        <w:rPr>
          <w:rFonts w:ascii="Helvetica" w:hAnsi="Helvetica"/>
          <w:sz w:val="20"/>
          <w:szCs w:val="20"/>
        </w:rPr>
        <w:t>:</w:t>
      </w:r>
    </w:p>
    <w:p w:rsidR="006E7B48" w:rsidRPr="00B042E0" w:rsidRDefault="00E903B4" w:rsidP="003274C5">
      <w:pPr>
        <w:pStyle w:val="SubPara"/>
        <w:rPr>
          <w:rFonts w:ascii="Helvetica" w:hAnsi="Helvetica"/>
          <w:sz w:val="20"/>
          <w:szCs w:val="20"/>
        </w:rPr>
      </w:pPr>
      <w:r>
        <w:rPr>
          <w:rFonts w:ascii="Helvetica" w:hAnsi="Helvetica"/>
          <w:sz w:val="20"/>
          <w:szCs w:val="20"/>
        </w:rPr>
        <w:t xml:space="preserve">Configuration: </w:t>
      </w:r>
      <w:r w:rsidR="003274C5" w:rsidRPr="003274C5">
        <w:rPr>
          <w:rFonts w:ascii="Helvetica" w:hAnsi="Helvetica"/>
          <w:sz w:val="20"/>
          <w:szCs w:val="20"/>
        </w:rPr>
        <w:t>The operator (with Administrator privileges) shall have the option to configure the NVR. Live update of all configurations is supported. The following configurations shall be possible:</w:t>
      </w:r>
    </w:p>
    <w:p w:rsidR="006E7B48" w:rsidRPr="003274C5" w:rsidRDefault="00E903B4" w:rsidP="003274C5">
      <w:pPr>
        <w:pStyle w:val="SubSub1"/>
        <w:keepNext w:val="0"/>
        <w:rPr>
          <w:rFonts w:ascii="Helvetica" w:hAnsi="Helvetica"/>
          <w:sz w:val="20"/>
          <w:szCs w:val="20"/>
        </w:rPr>
      </w:pPr>
      <w:r>
        <w:rPr>
          <w:rFonts w:ascii="Helvetica" w:hAnsi="Helvetica"/>
          <w:sz w:val="20"/>
          <w:szCs w:val="20"/>
        </w:rPr>
        <w:t xml:space="preserve">System Configuration: </w:t>
      </w:r>
      <w:r w:rsidR="003274C5" w:rsidRPr="003274C5">
        <w:rPr>
          <w:rFonts w:ascii="Helvetica" w:hAnsi="Helvetica"/>
          <w:sz w:val="20"/>
          <w:szCs w:val="20"/>
        </w:rPr>
        <w:t>Provide options to configure the system level settings</w:t>
      </w:r>
      <w:r w:rsidR="00D13F7E" w:rsidRPr="003274C5">
        <w:rPr>
          <w:rFonts w:ascii="Helvetica" w:hAnsi="Helvetica"/>
          <w:sz w:val="20"/>
          <w:szCs w:val="20"/>
        </w:rPr>
        <w:t>.</w:t>
      </w:r>
    </w:p>
    <w:p w:rsidR="00D13F7E" w:rsidRPr="003274C5" w:rsidRDefault="00E903B4" w:rsidP="003274C5">
      <w:pPr>
        <w:pStyle w:val="SubSub1"/>
        <w:keepNext w:val="0"/>
        <w:rPr>
          <w:rFonts w:ascii="Helvetica" w:hAnsi="Helvetica"/>
          <w:sz w:val="20"/>
          <w:szCs w:val="20"/>
        </w:rPr>
      </w:pPr>
      <w:r>
        <w:rPr>
          <w:rFonts w:ascii="Helvetica" w:hAnsi="Helvetica"/>
          <w:sz w:val="20"/>
          <w:szCs w:val="20"/>
        </w:rPr>
        <w:t xml:space="preserve">Camera Configuration: </w:t>
      </w:r>
      <w:r w:rsidR="003274C5" w:rsidRPr="003274C5">
        <w:rPr>
          <w:rFonts w:ascii="Helvetica" w:hAnsi="Helvetica"/>
          <w:sz w:val="20"/>
          <w:szCs w:val="20"/>
        </w:rPr>
        <w:t>Provide options to add /delete IP cameras</w:t>
      </w:r>
      <w:r w:rsidR="003274C5">
        <w:rPr>
          <w:rFonts w:ascii="Helvetica" w:hAnsi="Helvetica"/>
          <w:sz w:val="20"/>
          <w:szCs w:val="20"/>
        </w:rPr>
        <w:t xml:space="preserve"> and modify the camera settings</w:t>
      </w:r>
      <w:r w:rsidR="00D13F7E" w:rsidRPr="003274C5">
        <w:rPr>
          <w:rFonts w:ascii="Helvetica" w:hAnsi="Helvetica"/>
          <w:sz w:val="20"/>
          <w:szCs w:val="20"/>
        </w:rPr>
        <w:t>.</w:t>
      </w:r>
    </w:p>
    <w:p w:rsidR="00D13F7E" w:rsidRPr="003274C5" w:rsidRDefault="003274C5" w:rsidP="003274C5">
      <w:pPr>
        <w:pStyle w:val="SubSub1"/>
        <w:keepNext w:val="0"/>
        <w:rPr>
          <w:rFonts w:ascii="Helvetica" w:hAnsi="Helvetica"/>
          <w:sz w:val="20"/>
          <w:szCs w:val="20"/>
        </w:rPr>
      </w:pPr>
      <w:r w:rsidRPr="003274C5">
        <w:rPr>
          <w:rFonts w:ascii="Helvetica" w:hAnsi="Helvetica"/>
          <w:sz w:val="20"/>
          <w:szCs w:val="20"/>
        </w:rPr>
        <w:t>Schedules: Provide options to configure schedule-based recording for cameras connected to the NVR</w:t>
      </w:r>
      <w:r w:rsidR="00932F49" w:rsidRPr="003274C5">
        <w:rPr>
          <w:rFonts w:ascii="Helvetica" w:hAnsi="Helvetica"/>
          <w:sz w:val="20"/>
          <w:szCs w:val="20"/>
        </w:rPr>
        <w:t>.</w:t>
      </w:r>
    </w:p>
    <w:p w:rsidR="00932F49" w:rsidRPr="003274C5" w:rsidRDefault="00916AA0" w:rsidP="003274C5">
      <w:pPr>
        <w:pStyle w:val="SubSub1"/>
        <w:keepNext w:val="0"/>
        <w:rPr>
          <w:rFonts w:ascii="Helvetica" w:hAnsi="Helvetica"/>
          <w:sz w:val="20"/>
          <w:szCs w:val="20"/>
        </w:rPr>
      </w:pPr>
      <w:r w:rsidRPr="00916AA0">
        <w:rPr>
          <w:rFonts w:ascii="Helvetica" w:hAnsi="Helvetica"/>
          <w:sz w:val="20"/>
          <w:szCs w:val="20"/>
        </w:rPr>
        <w:t>Sequences: Provide options to group a fixed number of cameras to view video</w:t>
      </w:r>
      <w:r w:rsidR="00932F49" w:rsidRPr="003274C5">
        <w:rPr>
          <w:rFonts w:ascii="Helvetica" w:hAnsi="Helvetica"/>
          <w:sz w:val="20"/>
          <w:szCs w:val="20"/>
        </w:rPr>
        <w:t>.</w:t>
      </w:r>
    </w:p>
    <w:p w:rsidR="00932F49" w:rsidRPr="003274C5" w:rsidRDefault="00916AA0" w:rsidP="003274C5">
      <w:pPr>
        <w:pStyle w:val="SubSub1"/>
        <w:keepNext w:val="0"/>
        <w:rPr>
          <w:rFonts w:ascii="Helvetica" w:hAnsi="Helvetica"/>
          <w:sz w:val="20"/>
          <w:szCs w:val="20"/>
        </w:rPr>
      </w:pPr>
      <w:r w:rsidRPr="00916AA0">
        <w:rPr>
          <w:rFonts w:ascii="Helvetica" w:hAnsi="Helvetica"/>
          <w:sz w:val="20"/>
          <w:szCs w:val="20"/>
        </w:rPr>
        <w:lastRenderedPageBreak/>
        <w:t>User Management (Users</w:t>
      </w:r>
      <w:r>
        <w:rPr>
          <w:rFonts w:ascii="Helvetica" w:hAnsi="Helvetica"/>
          <w:sz w:val="20"/>
          <w:szCs w:val="20"/>
        </w:rPr>
        <w:t>, Groups</w:t>
      </w:r>
      <w:r w:rsidR="00E903B4">
        <w:rPr>
          <w:rFonts w:ascii="Helvetica" w:hAnsi="Helvetica"/>
          <w:sz w:val="20"/>
          <w:szCs w:val="20"/>
        </w:rPr>
        <w:t xml:space="preserve"> and Roles): </w:t>
      </w:r>
      <w:r w:rsidRPr="00916AA0">
        <w:rPr>
          <w:rFonts w:ascii="Helvetica" w:hAnsi="Helvetica"/>
          <w:sz w:val="20"/>
          <w:szCs w:val="20"/>
        </w:rPr>
        <w:t>Provide option to add/edit/delete users</w:t>
      </w:r>
      <w:r>
        <w:rPr>
          <w:rFonts w:ascii="Helvetica" w:hAnsi="Helvetica"/>
          <w:sz w:val="20"/>
          <w:szCs w:val="20"/>
        </w:rPr>
        <w:t xml:space="preserve"> and/or groups</w:t>
      </w:r>
      <w:r w:rsidR="00932F49" w:rsidRPr="003274C5">
        <w:rPr>
          <w:rFonts w:ascii="Helvetica" w:hAnsi="Helvetica"/>
          <w:sz w:val="20"/>
          <w:szCs w:val="20"/>
        </w:rPr>
        <w:t>.</w:t>
      </w:r>
    </w:p>
    <w:p w:rsidR="00B32E64" w:rsidRDefault="00CB0553" w:rsidP="00B32E64">
      <w:pPr>
        <w:pStyle w:val="Paragraph"/>
        <w:rPr>
          <w:rFonts w:ascii="Helvetica" w:hAnsi="Helvetica"/>
          <w:sz w:val="20"/>
          <w:szCs w:val="20"/>
        </w:rPr>
      </w:pPr>
      <w:r>
        <w:rPr>
          <w:rFonts w:ascii="Helvetica" w:hAnsi="Helvetica"/>
          <w:sz w:val="20"/>
          <w:szCs w:val="20"/>
        </w:rPr>
        <w:t>Configurations for cameras connected to the 4K ENVR</w:t>
      </w:r>
      <w:r w:rsidR="00B32E64">
        <w:rPr>
          <w:rFonts w:ascii="Helvetica" w:hAnsi="Helvetica"/>
          <w:sz w:val="20"/>
          <w:szCs w:val="20"/>
        </w:rPr>
        <w:t>:</w:t>
      </w:r>
    </w:p>
    <w:p w:rsidR="00B32E64" w:rsidRPr="00B042E0" w:rsidRDefault="00CB0553" w:rsidP="00CB0553">
      <w:pPr>
        <w:pStyle w:val="SubPara"/>
        <w:rPr>
          <w:rFonts w:ascii="Helvetica" w:hAnsi="Helvetica"/>
          <w:sz w:val="20"/>
          <w:szCs w:val="20"/>
        </w:rPr>
      </w:pPr>
      <w:r w:rsidRPr="00CB0553">
        <w:rPr>
          <w:rFonts w:ascii="Helvetica" w:hAnsi="Helvetica"/>
          <w:sz w:val="20"/>
          <w:szCs w:val="20"/>
        </w:rPr>
        <w:t>Camera Configuration: The user shall be able to configure the following parameters for each camera connected to the NVR</w:t>
      </w:r>
      <w:r w:rsidR="00B32E64" w:rsidRPr="00B042E0">
        <w:rPr>
          <w:rFonts w:ascii="Helvetica" w:hAnsi="Helvetica"/>
          <w:sz w:val="20"/>
          <w:szCs w:val="20"/>
        </w:rPr>
        <w:t>.</w:t>
      </w:r>
    </w:p>
    <w:p w:rsidR="00CB0553" w:rsidRPr="001D249D" w:rsidRDefault="00CB0553" w:rsidP="00CB0553">
      <w:pPr>
        <w:pStyle w:val="SubSub1"/>
        <w:keepNext w:val="0"/>
        <w:rPr>
          <w:rFonts w:ascii="Helvetica" w:hAnsi="Helvetica"/>
          <w:sz w:val="20"/>
          <w:szCs w:val="20"/>
        </w:rPr>
      </w:pPr>
      <w:r>
        <w:rPr>
          <w:rFonts w:ascii="Helvetica" w:hAnsi="Helvetica"/>
          <w:sz w:val="20"/>
          <w:szCs w:val="20"/>
        </w:rPr>
        <w:t>Camera Name</w:t>
      </w:r>
    </w:p>
    <w:p w:rsidR="00CB0553" w:rsidRPr="00F310A7" w:rsidRDefault="00CB0553" w:rsidP="00CB0553">
      <w:pPr>
        <w:pStyle w:val="SubSub1"/>
        <w:keepNext w:val="0"/>
        <w:rPr>
          <w:rFonts w:ascii="Helvetica" w:hAnsi="Helvetica"/>
          <w:sz w:val="20"/>
          <w:szCs w:val="20"/>
        </w:rPr>
      </w:pPr>
      <w:r>
        <w:rPr>
          <w:rFonts w:ascii="Helvetica" w:hAnsi="Helvetica"/>
          <w:sz w:val="20"/>
          <w:szCs w:val="20"/>
        </w:rPr>
        <w:t>IP Address</w:t>
      </w:r>
    </w:p>
    <w:p w:rsidR="00CB0553" w:rsidRPr="00F310A7" w:rsidRDefault="00CB0553" w:rsidP="00CB0553">
      <w:pPr>
        <w:pStyle w:val="SubSub1"/>
        <w:keepNext w:val="0"/>
        <w:rPr>
          <w:rFonts w:ascii="Helvetica" w:hAnsi="Helvetica"/>
          <w:sz w:val="20"/>
          <w:szCs w:val="20"/>
        </w:rPr>
      </w:pPr>
      <w:r>
        <w:rPr>
          <w:rFonts w:ascii="Helvetica" w:hAnsi="Helvetica"/>
          <w:sz w:val="20"/>
          <w:szCs w:val="20"/>
        </w:rPr>
        <w:t>Camera Type</w:t>
      </w:r>
      <w:r w:rsidRPr="00F310A7">
        <w:rPr>
          <w:rFonts w:ascii="Helvetica" w:hAnsi="Helvetica"/>
          <w:sz w:val="20"/>
          <w:szCs w:val="20"/>
        </w:rPr>
        <w:t xml:space="preserve"> </w:t>
      </w:r>
    </w:p>
    <w:p w:rsidR="00CB0553" w:rsidRPr="00F310A7" w:rsidRDefault="00CB0553" w:rsidP="00CB0553">
      <w:pPr>
        <w:pStyle w:val="SubSub1"/>
        <w:keepNext w:val="0"/>
        <w:rPr>
          <w:rFonts w:ascii="Helvetica" w:hAnsi="Helvetica"/>
          <w:sz w:val="20"/>
          <w:szCs w:val="20"/>
        </w:rPr>
      </w:pPr>
      <w:r w:rsidRPr="00CB0553">
        <w:rPr>
          <w:rFonts w:ascii="Helvetica" w:hAnsi="Helvetica"/>
          <w:sz w:val="20"/>
          <w:szCs w:val="20"/>
        </w:rPr>
        <w:t>Continuous Recording: All cameras added shall be defaulted to "24/7" recording with the option to select other recording modes.</w:t>
      </w:r>
    </w:p>
    <w:p w:rsidR="00CB0553" w:rsidRPr="00F310A7" w:rsidRDefault="00CB0553" w:rsidP="00CB0553">
      <w:pPr>
        <w:pStyle w:val="SubSub1"/>
        <w:keepNext w:val="0"/>
        <w:rPr>
          <w:rFonts w:ascii="Helvetica" w:hAnsi="Helvetica"/>
          <w:sz w:val="20"/>
          <w:szCs w:val="20"/>
        </w:rPr>
      </w:pPr>
      <w:r w:rsidRPr="00CB0553">
        <w:rPr>
          <w:rFonts w:ascii="Helvetica" w:hAnsi="Helvetica"/>
          <w:sz w:val="20"/>
          <w:szCs w:val="20"/>
        </w:rPr>
        <w:t>Event Based Recording: Shall be “None” by default, with the option to select motion-based recording.</w:t>
      </w:r>
    </w:p>
    <w:p w:rsidR="00CB0553" w:rsidRPr="001D249D" w:rsidRDefault="00CB0553" w:rsidP="00CB0553">
      <w:pPr>
        <w:pStyle w:val="SubSub1"/>
        <w:keepNext w:val="0"/>
        <w:rPr>
          <w:rFonts w:ascii="Helvetica" w:hAnsi="Helvetica"/>
          <w:sz w:val="20"/>
          <w:szCs w:val="20"/>
        </w:rPr>
      </w:pPr>
      <w:r w:rsidRPr="00CB0553">
        <w:rPr>
          <w:rFonts w:ascii="Helvetica" w:hAnsi="Helvetica"/>
          <w:sz w:val="20"/>
          <w:szCs w:val="20"/>
        </w:rPr>
        <w:t>User name: Shall display and enable setting the user name for a camera.</w:t>
      </w:r>
      <w:r>
        <w:rPr>
          <w:rFonts w:ascii="Helvetica" w:hAnsi="Helvetica"/>
          <w:sz w:val="20"/>
          <w:szCs w:val="20"/>
        </w:rPr>
        <w:t xml:space="preserve"> </w:t>
      </w:r>
    </w:p>
    <w:p w:rsidR="00CB0553" w:rsidRDefault="00CB0553" w:rsidP="00CB0553">
      <w:pPr>
        <w:pStyle w:val="SubSub1"/>
        <w:keepNext w:val="0"/>
        <w:rPr>
          <w:rFonts w:ascii="Helvetica" w:hAnsi="Helvetica"/>
          <w:sz w:val="20"/>
          <w:szCs w:val="20"/>
        </w:rPr>
      </w:pPr>
      <w:r w:rsidRPr="00CB0553">
        <w:rPr>
          <w:rFonts w:ascii="Helvetica" w:hAnsi="Helvetica"/>
          <w:sz w:val="20"/>
          <w:szCs w:val="20"/>
        </w:rPr>
        <w:t>Password: Shall enable setting the password for a camera.</w:t>
      </w:r>
    </w:p>
    <w:p w:rsidR="00CB0553" w:rsidRPr="001D249D" w:rsidRDefault="00CB0553" w:rsidP="00CB0553">
      <w:pPr>
        <w:pStyle w:val="SubSub1"/>
        <w:keepNext w:val="0"/>
        <w:rPr>
          <w:rFonts w:ascii="Helvetica" w:hAnsi="Helvetica"/>
          <w:sz w:val="20"/>
          <w:szCs w:val="20"/>
        </w:rPr>
      </w:pPr>
      <w:r w:rsidRPr="00CB0553">
        <w:rPr>
          <w:rFonts w:ascii="Helvetica" w:hAnsi="Helvetica"/>
          <w:sz w:val="20"/>
          <w:szCs w:val="20"/>
        </w:rPr>
        <w:t>Camera Advanced Settings: Shall enable configuration of Resolution, Video Frame Rate, and Video Bit Rate.</w:t>
      </w:r>
    </w:p>
    <w:p w:rsidR="00587046" w:rsidRDefault="00585A0D" w:rsidP="00587046">
      <w:pPr>
        <w:pStyle w:val="SubPara"/>
        <w:rPr>
          <w:rFonts w:ascii="Helvetica" w:hAnsi="Helvetica"/>
          <w:sz w:val="20"/>
          <w:szCs w:val="20"/>
        </w:rPr>
      </w:pPr>
      <w:r w:rsidRPr="00585A0D">
        <w:rPr>
          <w:rFonts w:ascii="Helvetica" w:hAnsi="Helvetica"/>
          <w:sz w:val="20"/>
          <w:szCs w:val="20"/>
        </w:rPr>
        <w:t>The following video recording options shall be supported:</w:t>
      </w:r>
    </w:p>
    <w:p w:rsidR="00587046" w:rsidRPr="001D249D" w:rsidRDefault="00585A0D" w:rsidP="00587046">
      <w:pPr>
        <w:pStyle w:val="SubSub1"/>
        <w:keepNext w:val="0"/>
        <w:rPr>
          <w:rFonts w:ascii="Helvetica" w:hAnsi="Helvetica"/>
          <w:sz w:val="20"/>
          <w:szCs w:val="20"/>
        </w:rPr>
      </w:pPr>
      <w:r w:rsidRPr="00585A0D">
        <w:rPr>
          <w:rFonts w:ascii="Helvetica" w:hAnsi="Helvetica"/>
          <w:sz w:val="20"/>
          <w:szCs w:val="20"/>
        </w:rPr>
        <w:t>Schedule-based recording: The system shall support the ability to schedule recordings for each individual camera for times in the future.</w:t>
      </w:r>
    </w:p>
    <w:p w:rsidR="00587046" w:rsidRPr="00F310A7" w:rsidRDefault="00585A0D" w:rsidP="00587046">
      <w:pPr>
        <w:pStyle w:val="SubSub1"/>
        <w:keepNext w:val="0"/>
        <w:rPr>
          <w:rFonts w:ascii="Helvetica" w:hAnsi="Helvetica"/>
          <w:sz w:val="20"/>
          <w:szCs w:val="20"/>
        </w:rPr>
      </w:pPr>
      <w:r w:rsidRPr="00585A0D">
        <w:rPr>
          <w:rFonts w:ascii="Helvetica" w:hAnsi="Helvetica"/>
          <w:sz w:val="20"/>
          <w:szCs w:val="20"/>
        </w:rPr>
        <w:t>User-based recording: The user shall be able to configure user-activated settings for recording moments of interest while viewing live video from a camera. After configuring the user activated settings, the operator can start recording of video when needed. The video is recorded for the time period specified in the System settings for user activated recording.</w:t>
      </w:r>
      <w:r w:rsidR="00587046" w:rsidRPr="00F310A7">
        <w:rPr>
          <w:rFonts w:ascii="Helvetica" w:hAnsi="Helvetica"/>
          <w:sz w:val="20"/>
          <w:szCs w:val="20"/>
        </w:rPr>
        <w:t xml:space="preserve"> </w:t>
      </w:r>
    </w:p>
    <w:p w:rsidR="00587046" w:rsidRPr="00F310A7" w:rsidRDefault="00585A0D" w:rsidP="00587046">
      <w:pPr>
        <w:pStyle w:val="SubSub1"/>
        <w:keepNext w:val="0"/>
        <w:rPr>
          <w:rFonts w:ascii="Helvetica" w:hAnsi="Helvetica"/>
          <w:sz w:val="20"/>
          <w:szCs w:val="20"/>
        </w:rPr>
      </w:pPr>
      <w:r w:rsidRPr="00585A0D">
        <w:rPr>
          <w:rFonts w:ascii="Helvetica" w:hAnsi="Helvetica"/>
          <w:sz w:val="20"/>
          <w:szCs w:val="20"/>
        </w:rPr>
        <w:t>Event-based recording: Event based recording shall be possible on Video Motion Detection and alarms triggered.</w:t>
      </w:r>
    </w:p>
    <w:p w:rsidR="0074136C" w:rsidRDefault="00585A0D" w:rsidP="0058379D">
      <w:pPr>
        <w:pStyle w:val="Paragraph"/>
        <w:rPr>
          <w:rFonts w:ascii="Helvetica" w:hAnsi="Helvetica"/>
          <w:sz w:val="20"/>
          <w:szCs w:val="20"/>
        </w:rPr>
      </w:pPr>
      <w:r w:rsidRPr="00585A0D">
        <w:rPr>
          <w:rFonts w:ascii="Helvetica" w:hAnsi="Helvetica"/>
          <w:sz w:val="20"/>
          <w:szCs w:val="20"/>
        </w:rPr>
        <w:t xml:space="preserve">Viewer: The </w:t>
      </w:r>
      <w:r>
        <w:rPr>
          <w:rFonts w:ascii="Helvetica" w:hAnsi="Helvetica"/>
          <w:sz w:val="20"/>
          <w:szCs w:val="20"/>
        </w:rPr>
        <w:t>4K E</w:t>
      </w:r>
      <w:r w:rsidRPr="00585A0D">
        <w:rPr>
          <w:rFonts w:ascii="Helvetica" w:hAnsi="Helvetica"/>
          <w:sz w:val="20"/>
          <w:szCs w:val="20"/>
        </w:rPr>
        <w:t>NVR Viewer shall have the following minimum capabilities:</w:t>
      </w:r>
    </w:p>
    <w:p w:rsidR="005D7061" w:rsidRPr="00AD76A8" w:rsidRDefault="00585A0D" w:rsidP="0005555B">
      <w:pPr>
        <w:pStyle w:val="SubPara"/>
        <w:keepNext w:val="0"/>
        <w:rPr>
          <w:rFonts w:ascii="Helvetica" w:hAnsi="Helvetica"/>
          <w:sz w:val="20"/>
          <w:szCs w:val="20"/>
        </w:rPr>
      </w:pPr>
      <w:r w:rsidRPr="00AD76A8">
        <w:rPr>
          <w:rFonts w:ascii="Helvetica" w:hAnsi="Helvetica"/>
          <w:sz w:val="20"/>
          <w:szCs w:val="20"/>
        </w:rPr>
        <w:t>Main video viewing screen capable of showing 1-, 4-, 8-, 9-, 16-, 25-, 36-</w:t>
      </w:r>
      <w:r w:rsidR="00A229F0" w:rsidRPr="00AD76A8">
        <w:rPr>
          <w:rFonts w:ascii="Helvetica" w:hAnsi="Helvetica"/>
          <w:sz w:val="20"/>
          <w:szCs w:val="20"/>
        </w:rPr>
        <w:t>, and 64-</w:t>
      </w:r>
      <w:r w:rsidRPr="00AD76A8">
        <w:rPr>
          <w:rFonts w:ascii="Helvetica" w:hAnsi="Helvetica"/>
          <w:sz w:val="20"/>
          <w:szCs w:val="20"/>
        </w:rPr>
        <w:t>split salvos of live or recorded video. Standard presets shall be customizable to the user preferences.</w:t>
      </w:r>
    </w:p>
    <w:p w:rsidR="005D7061" w:rsidRDefault="00585A0D" w:rsidP="0005555B">
      <w:pPr>
        <w:pStyle w:val="SubPara"/>
        <w:keepNext w:val="0"/>
        <w:rPr>
          <w:rFonts w:ascii="Helvetica" w:hAnsi="Helvetica"/>
          <w:sz w:val="20"/>
          <w:szCs w:val="20"/>
        </w:rPr>
      </w:pPr>
      <w:r w:rsidRPr="00585A0D">
        <w:rPr>
          <w:rFonts w:ascii="Helvetica" w:hAnsi="Helvetica"/>
          <w:sz w:val="20"/>
          <w:szCs w:val="20"/>
        </w:rPr>
        <w:t>Capable of configuring and running scan sequences.</w:t>
      </w:r>
    </w:p>
    <w:p w:rsidR="00587046" w:rsidRDefault="00585A0D" w:rsidP="0058379D">
      <w:pPr>
        <w:pStyle w:val="SubPara"/>
        <w:keepNext w:val="0"/>
        <w:rPr>
          <w:rFonts w:ascii="Helvetica" w:hAnsi="Helvetica"/>
          <w:sz w:val="20"/>
          <w:szCs w:val="20"/>
        </w:rPr>
      </w:pPr>
      <w:r w:rsidRPr="00585A0D">
        <w:rPr>
          <w:rFonts w:ascii="Helvetica" w:hAnsi="Helvetica"/>
          <w:sz w:val="20"/>
          <w:szCs w:val="20"/>
        </w:rPr>
        <w:t>Capable of setting the IP camera resolution and frame rate.</w:t>
      </w:r>
    </w:p>
    <w:p w:rsidR="00587046" w:rsidRDefault="00585A0D" w:rsidP="0058379D">
      <w:pPr>
        <w:pStyle w:val="SubPara"/>
        <w:keepNext w:val="0"/>
        <w:rPr>
          <w:rFonts w:ascii="Helvetica" w:hAnsi="Helvetica"/>
          <w:sz w:val="20"/>
          <w:szCs w:val="20"/>
        </w:rPr>
      </w:pPr>
      <w:r w:rsidRPr="00585A0D">
        <w:rPr>
          <w:rFonts w:ascii="Helvetica" w:hAnsi="Helvetica"/>
          <w:sz w:val="20"/>
          <w:szCs w:val="20"/>
        </w:rPr>
        <w:t>Capable of exporting user-selected image or video clips. A digital signature shall be attached to every exported clip.</w:t>
      </w:r>
    </w:p>
    <w:p w:rsidR="00585A0D" w:rsidRDefault="00585A0D" w:rsidP="0058379D">
      <w:pPr>
        <w:pStyle w:val="SubPara"/>
        <w:keepNext w:val="0"/>
        <w:rPr>
          <w:rFonts w:ascii="Helvetica" w:hAnsi="Helvetica"/>
          <w:sz w:val="20"/>
          <w:szCs w:val="20"/>
        </w:rPr>
      </w:pPr>
      <w:r w:rsidRPr="00585A0D">
        <w:rPr>
          <w:rFonts w:ascii="Helvetica" w:hAnsi="Helvetica"/>
          <w:sz w:val="20"/>
          <w:szCs w:val="20"/>
        </w:rPr>
        <w:t xml:space="preserve">Capability to play back the </w:t>
      </w:r>
      <w:r>
        <w:rPr>
          <w:rFonts w:ascii="Helvetica" w:hAnsi="Helvetica"/>
          <w:sz w:val="20"/>
          <w:szCs w:val="20"/>
        </w:rPr>
        <w:t xml:space="preserve">exported </w:t>
      </w:r>
      <w:r w:rsidRPr="00585A0D">
        <w:rPr>
          <w:rFonts w:ascii="Helvetica" w:hAnsi="Helvetica"/>
          <w:sz w:val="20"/>
          <w:szCs w:val="20"/>
        </w:rPr>
        <w:t>video clips. Each video channel that is being recorded by the recording system shall be overlaid with text and a time stamp that is customizable by the user.</w:t>
      </w:r>
    </w:p>
    <w:p w:rsidR="00585A0D" w:rsidRDefault="00234ABA" w:rsidP="0058379D">
      <w:pPr>
        <w:pStyle w:val="SubPara"/>
        <w:keepNext w:val="0"/>
        <w:rPr>
          <w:rFonts w:ascii="Helvetica" w:hAnsi="Helvetica"/>
          <w:sz w:val="20"/>
          <w:szCs w:val="20"/>
        </w:rPr>
      </w:pPr>
      <w:r w:rsidRPr="00234ABA">
        <w:rPr>
          <w:rFonts w:ascii="Helvetica" w:hAnsi="Helvetica"/>
          <w:sz w:val="20"/>
          <w:szCs w:val="20"/>
        </w:rPr>
        <w:t>Allow the user to initiate recording through the GUI or a controller.</w:t>
      </w:r>
    </w:p>
    <w:p w:rsidR="00585A0D" w:rsidRDefault="00234ABA" w:rsidP="0058379D">
      <w:pPr>
        <w:pStyle w:val="SubPara"/>
        <w:keepNext w:val="0"/>
        <w:rPr>
          <w:rFonts w:ascii="Helvetica" w:hAnsi="Helvetica"/>
          <w:sz w:val="20"/>
          <w:szCs w:val="20"/>
        </w:rPr>
      </w:pPr>
      <w:r w:rsidRPr="00234ABA">
        <w:rPr>
          <w:rFonts w:ascii="Helvetica" w:hAnsi="Helvetica"/>
          <w:sz w:val="20"/>
          <w:szCs w:val="20"/>
        </w:rPr>
        <w:lastRenderedPageBreak/>
        <w:t xml:space="preserve">Capability of complete alarm management for the alarms coming from the </w:t>
      </w:r>
      <w:r>
        <w:rPr>
          <w:rFonts w:ascii="Helvetica" w:hAnsi="Helvetica"/>
          <w:sz w:val="20"/>
          <w:szCs w:val="20"/>
        </w:rPr>
        <w:t>4K E</w:t>
      </w:r>
      <w:r w:rsidRPr="00234ABA">
        <w:rPr>
          <w:rFonts w:ascii="Helvetica" w:hAnsi="Helvetica"/>
          <w:sz w:val="20"/>
          <w:szCs w:val="20"/>
        </w:rPr>
        <w:t>NVR.</w:t>
      </w:r>
    </w:p>
    <w:p w:rsidR="009B2B37" w:rsidRPr="00F310A7" w:rsidRDefault="00234ABA" w:rsidP="0058379D">
      <w:pPr>
        <w:pStyle w:val="SubPara"/>
        <w:keepNext w:val="0"/>
        <w:rPr>
          <w:rFonts w:ascii="Helvetica" w:hAnsi="Helvetica"/>
          <w:sz w:val="20"/>
          <w:szCs w:val="20"/>
        </w:rPr>
      </w:pPr>
      <w:r w:rsidRPr="00234ABA">
        <w:rPr>
          <w:rFonts w:ascii="Helvetica" w:hAnsi="Helvetica"/>
          <w:sz w:val="20"/>
          <w:szCs w:val="20"/>
        </w:rPr>
        <w:t>Playback control including play/pause, stop, rewind, fast play, slow play, frame-by-frame playback, full screen, and back up.</w:t>
      </w:r>
    </w:p>
    <w:p w:rsidR="00AA5FCF" w:rsidRDefault="00573D4E" w:rsidP="00AA5FCF">
      <w:pPr>
        <w:pStyle w:val="Paragraph"/>
        <w:keepNext w:val="0"/>
        <w:rPr>
          <w:rFonts w:ascii="Helvetica" w:hAnsi="Helvetica"/>
          <w:sz w:val="20"/>
          <w:szCs w:val="20"/>
        </w:rPr>
      </w:pPr>
      <w:r>
        <w:rPr>
          <w:rFonts w:ascii="Helvetica" w:hAnsi="Helvetica"/>
          <w:sz w:val="20"/>
          <w:szCs w:val="20"/>
        </w:rPr>
        <w:t xml:space="preserve">Search: </w:t>
      </w:r>
      <w:r w:rsidR="00234ABA" w:rsidRPr="00234ABA">
        <w:rPr>
          <w:rFonts w:ascii="Helvetica" w:hAnsi="Helvetica"/>
          <w:sz w:val="20"/>
          <w:szCs w:val="20"/>
        </w:rPr>
        <w:t>The Search facility shall include search for recorded video and events based on date and time.</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w:t>
      </w:r>
      <w:r w:rsidR="00234ABA">
        <w:rPr>
          <w:rFonts w:ascii="Helvetica" w:hAnsi="Helvetica"/>
          <w:sz w:val="20"/>
          <w:szCs w:val="20"/>
        </w:rPr>
        <w:t>4K ENVR shall be compatible with the following interoperability standards</w:t>
      </w:r>
      <w:r>
        <w:rPr>
          <w:rFonts w:ascii="Helvetica" w:hAnsi="Helvetica"/>
          <w:sz w:val="20"/>
          <w:szCs w:val="20"/>
        </w:rPr>
        <w:t>:</w:t>
      </w:r>
    </w:p>
    <w:p w:rsidR="00BA0CEA" w:rsidRDefault="00234ABA" w:rsidP="00BA0CEA">
      <w:pPr>
        <w:pStyle w:val="SubPara"/>
        <w:keepNext w:val="0"/>
        <w:rPr>
          <w:rFonts w:ascii="Helvetica" w:hAnsi="Helvetica"/>
          <w:sz w:val="20"/>
          <w:szCs w:val="20"/>
        </w:rPr>
      </w:pPr>
      <w:r w:rsidRPr="00234ABA">
        <w:rPr>
          <w:rFonts w:ascii="Helvetica" w:hAnsi="Helvetica"/>
          <w:sz w:val="20"/>
          <w:szCs w:val="20"/>
        </w:rPr>
        <w:t>Open Network Video Interface Forum (ONVIF)</w:t>
      </w:r>
    </w:p>
    <w:p w:rsidR="00EF5685" w:rsidRDefault="00234ABA" w:rsidP="00BA0CEA">
      <w:pPr>
        <w:pStyle w:val="SubPara"/>
        <w:keepNext w:val="0"/>
        <w:rPr>
          <w:rFonts w:ascii="Helvetica" w:hAnsi="Helvetica"/>
          <w:sz w:val="20"/>
          <w:szCs w:val="20"/>
        </w:rPr>
      </w:pPr>
      <w:r w:rsidRPr="00234ABA">
        <w:rPr>
          <w:rFonts w:ascii="Helvetica" w:hAnsi="Helvetica"/>
          <w:sz w:val="20"/>
          <w:szCs w:val="20"/>
        </w:rPr>
        <w:t>Real Time Streaming Protocol (RTSP)</w:t>
      </w:r>
    </w:p>
    <w:p w:rsidR="00BA0CEA" w:rsidRDefault="00234ABA" w:rsidP="00BA0CEA">
      <w:pPr>
        <w:pStyle w:val="Paragraph"/>
        <w:rPr>
          <w:rFonts w:ascii="Helvetica" w:hAnsi="Helvetica"/>
          <w:sz w:val="20"/>
          <w:szCs w:val="20"/>
        </w:rPr>
      </w:pPr>
      <w:r>
        <w:rPr>
          <w:rFonts w:ascii="Helvetica" w:hAnsi="Helvetica"/>
          <w:sz w:val="20"/>
          <w:szCs w:val="20"/>
        </w:rPr>
        <w:t>The 4K ENVR shall be compatible with the following Honeywell Performance Series IP and other Honeywell cameras and encoders:</w:t>
      </w:r>
    </w:p>
    <w:p w:rsidR="00BA0CEA" w:rsidRDefault="00383871" w:rsidP="00383871">
      <w:pPr>
        <w:pStyle w:val="SubPara"/>
        <w:rPr>
          <w:rFonts w:ascii="Helvetica" w:hAnsi="Helvetica"/>
          <w:sz w:val="20"/>
          <w:szCs w:val="20"/>
        </w:rPr>
      </w:pPr>
      <w:r>
        <w:rPr>
          <w:rFonts w:ascii="Helvetica" w:hAnsi="Helvetica"/>
          <w:sz w:val="20"/>
          <w:szCs w:val="20"/>
        </w:rPr>
        <w:t xml:space="preserve">3-inch Indoor </w:t>
      </w:r>
      <w:proofErr w:type="spellStart"/>
      <w:r>
        <w:rPr>
          <w:rFonts w:ascii="Helvetica" w:hAnsi="Helvetica"/>
          <w:sz w:val="20"/>
          <w:szCs w:val="20"/>
        </w:rPr>
        <w:t>Minidome</w:t>
      </w:r>
      <w:proofErr w:type="spellEnd"/>
      <w:r>
        <w:rPr>
          <w:rFonts w:ascii="Helvetica" w:hAnsi="Helvetica"/>
          <w:sz w:val="20"/>
          <w:szCs w:val="20"/>
        </w:rPr>
        <w:t xml:space="preserve"> IP Cameras:</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H3W2GR1</w:t>
      </w:r>
    </w:p>
    <w:p w:rsidR="00383871" w:rsidRDefault="00383871" w:rsidP="00383871">
      <w:pPr>
        <w:pStyle w:val="SubSub1"/>
        <w:keepNext w:val="0"/>
        <w:rPr>
          <w:rFonts w:ascii="Helvetica" w:hAnsi="Helvetica"/>
          <w:sz w:val="20"/>
          <w:szCs w:val="20"/>
        </w:rPr>
      </w:pPr>
      <w:r>
        <w:rPr>
          <w:rFonts w:ascii="Helvetica" w:hAnsi="Helvetica"/>
          <w:sz w:val="20"/>
          <w:szCs w:val="20"/>
        </w:rPr>
        <w:t>H3W2GR2</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H3W4GR1</w:t>
      </w:r>
    </w:p>
    <w:p w:rsidR="00383871" w:rsidRDefault="00383871" w:rsidP="00383871">
      <w:pPr>
        <w:pStyle w:val="SubPara"/>
        <w:rPr>
          <w:rFonts w:ascii="Helvetica" w:hAnsi="Helvetica"/>
          <w:sz w:val="20"/>
          <w:szCs w:val="20"/>
        </w:rPr>
      </w:pPr>
      <w:r>
        <w:rPr>
          <w:rFonts w:ascii="Helvetica" w:hAnsi="Helvetica"/>
          <w:sz w:val="20"/>
          <w:szCs w:val="20"/>
        </w:rPr>
        <w:t xml:space="preserve">4-inch Rugged </w:t>
      </w:r>
      <w:proofErr w:type="spellStart"/>
      <w:r>
        <w:rPr>
          <w:rFonts w:ascii="Helvetica" w:hAnsi="Helvetica"/>
          <w:sz w:val="20"/>
          <w:szCs w:val="20"/>
        </w:rPr>
        <w:t>Minidome</w:t>
      </w:r>
      <w:proofErr w:type="spellEnd"/>
      <w:r>
        <w:rPr>
          <w:rFonts w:ascii="Helvetica" w:hAnsi="Helvetica"/>
          <w:sz w:val="20"/>
          <w:szCs w:val="20"/>
        </w:rPr>
        <w:t xml:space="preserve"> IP Cameras:</w:t>
      </w:r>
    </w:p>
    <w:p w:rsidR="00383871" w:rsidRDefault="00383871" w:rsidP="00383871">
      <w:pPr>
        <w:pStyle w:val="SubSub1"/>
        <w:keepNext w:val="0"/>
        <w:rPr>
          <w:rFonts w:ascii="Helvetica" w:hAnsi="Helvetica"/>
          <w:sz w:val="20"/>
          <w:szCs w:val="20"/>
        </w:rPr>
      </w:pPr>
      <w:r>
        <w:rPr>
          <w:rFonts w:ascii="Helvetica" w:hAnsi="Helvetica"/>
          <w:sz w:val="20"/>
          <w:szCs w:val="20"/>
        </w:rPr>
        <w:t>H4D8PR1</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H4D2PRV2</w:t>
      </w:r>
    </w:p>
    <w:p w:rsidR="00383871" w:rsidRDefault="00383871" w:rsidP="00383871">
      <w:pPr>
        <w:pStyle w:val="SubSub1"/>
        <w:keepNext w:val="0"/>
        <w:rPr>
          <w:rFonts w:ascii="Helvetica" w:hAnsi="Helvetica"/>
          <w:sz w:val="20"/>
          <w:szCs w:val="20"/>
        </w:rPr>
      </w:pPr>
      <w:r>
        <w:rPr>
          <w:rFonts w:ascii="Helvetica" w:hAnsi="Helvetica"/>
          <w:sz w:val="20"/>
          <w:szCs w:val="20"/>
        </w:rPr>
        <w:t>H4W2PRV2</w:t>
      </w:r>
    </w:p>
    <w:p w:rsidR="00383871" w:rsidRDefault="00383871" w:rsidP="00383871">
      <w:pPr>
        <w:pStyle w:val="SubSub1"/>
        <w:keepNext w:val="0"/>
        <w:rPr>
          <w:rFonts w:ascii="Helvetica" w:hAnsi="Helvetica"/>
          <w:sz w:val="20"/>
          <w:szCs w:val="20"/>
        </w:rPr>
      </w:pPr>
      <w:r>
        <w:rPr>
          <w:rFonts w:ascii="Helvetica" w:hAnsi="Helvetica"/>
          <w:sz w:val="20"/>
          <w:szCs w:val="20"/>
        </w:rPr>
        <w:t>H4W4PRV2</w:t>
      </w:r>
    </w:p>
    <w:p w:rsidR="00383871" w:rsidRDefault="00383871" w:rsidP="00383871">
      <w:pPr>
        <w:pStyle w:val="SubSub1"/>
        <w:keepNext w:val="0"/>
        <w:rPr>
          <w:rFonts w:ascii="Helvetica" w:hAnsi="Helvetica"/>
          <w:sz w:val="20"/>
          <w:szCs w:val="20"/>
        </w:rPr>
      </w:pPr>
      <w:r>
        <w:rPr>
          <w:rFonts w:ascii="Helvetica" w:hAnsi="Helvetica"/>
          <w:sz w:val="20"/>
          <w:szCs w:val="20"/>
        </w:rPr>
        <w:t>H4D3PRV3</w:t>
      </w:r>
    </w:p>
    <w:p w:rsidR="00383871" w:rsidRDefault="00383871" w:rsidP="00383871">
      <w:pPr>
        <w:pStyle w:val="SubSub1"/>
        <w:keepNext w:val="0"/>
        <w:rPr>
          <w:rFonts w:ascii="Helvetica" w:hAnsi="Helvetica"/>
          <w:sz w:val="20"/>
          <w:szCs w:val="20"/>
        </w:rPr>
      </w:pPr>
      <w:r>
        <w:rPr>
          <w:rFonts w:ascii="Helvetica" w:hAnsi="Helvetica"/>
          <w:sz w:val="20"/>
          <w:szCs w:val="20"/>
        </w:rPr>
        <w:t>H4W4PRV3</w:t>
      </w:r>
    </w:p>
    <w:p w:rsidR="00383871" w:rsidRDefault="00383871" w:rsidP="00383871">
      <w:pPr>
        <w:pStyle w:val="SubSub1"/>
        <w:keepNext w:val="0"/>
        <w:rPr>
          <w:rFonts w:ascii="Helvetica" w:hAnsi="Helvetica"/>
          <w:sz w:val="20"/>
          <w:szCs w:val="20"/>
        </w:rPr>
      </w:pPr>
      <w:r>
        <w:rPr>
          <w:rFonts w:ascii="Helvetica" w:hAnsi="Helvetica"/>
          <w:sz w:val="20"/>
          <w:szCs w:val="20"/>
        </w:rPr>
        <w:t>H4W2GR1</w:t>
      </w:r>
    </w:p>
    <w:p w:rsidR="00383871" w:rsidRDefault="00383871" w:rsidP="00383871">
      <w:pPr>
        <w:pStyle w:val="SubSub1"/>
        <w:keepNext w:val="0"/>
        <w:rPr>
          <w:rFonts w:ascii="Helvetica" w:hAnsi="Helvetica"/>
          <w:sz w:val="20"/>
          <w:szCs w:val="20"/>
        </w:rPr>
      </w:pPr>
      <w:r>
        <w:rPr>
          <w:rFonts w:ascii="Helvetica" w:hAnsi="Helvetica"/>
          <w:sz w:val="20"/>
          <w:szCs w:val="20"/>
        </w:rPr>
        <w:t>H4W2GR2</w:t>
      </w:r>
    </w:p>
    <w:p w:rsidR="00383871" w:rsidRDefault="00383871" w:rsidP="00383871">
      <w:pPr>
        <w:pStyle w:val="SubSub1"/>
        <w:keepNext w:val="0"/>
        <w:rPr>
          <w:rFonts w:ascii="Helvetica" w:hAnsi="Helvetica"/>
          <w:sz w:val="20"/>
          <w:szCs w:val="20"/>
        </w:rPr>
      </w:pPr>
      <w:r>
        <w:rPr>
          <w:rFonts w:ascii="Helvetica" w:hAnsi="Helvetica"/>
          <w:sz w:val="20"/>
          <w:szCs w:val="20"/>
        </w:rPr>
        <w:t>H4W4GR1</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H4D8GR1</w:t>
      </w:r>
    </w:p>
    <w:p w:rsidR="00383871" w:rsidRDefault="00383871" w:rsidP="00383871">
      <w:pPr>
        <w:pStyle w:val="SubPara"/>
        <w:rPr>
          <w:rFonts w:ascii="Helvetica" w:hAnsi="Helvetica"/>
          <w:sz w:val="20"/>
          <w:szCs w:val="20"/>
        </w:rPr>
      </w:pPr>
      <w:r>
        <w:rPr>
          <w:rFonts w:ascii="Helvetica" w:hAnsi="Helvetica"/>
          <w:sz w:val="20"/>
          <w:szCs w:val="20"/>
        </w:rPr>
        <w:t>Indoor Box IP Cameras:</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HCW2G</w:t>
      </w:r>
    </w:p>
    <w:p w:rsidR="00383871" w:rsidRDefault="00383871" w:rsidP="00383871">
      <w:pPr>
        <w:pStyle w:val="SubSub1"/>
        <w:keepNext w:val="0"/>
        <w:rPr>
          <w:rFonts w:ascii="Helvetica" w:hAnsi="Helvetica"/>
          <w:sz w:val="20"/>
          <w:szCs w:val="20"/>
        </w:rPr>
      </w:pPr>
      <w:r>
        <w:rPr>
          <w:rFonts w:ascii="Helvetica" w:hAnsi="Helvetica"/>
          <w:sz w:val="20"/>
          <w:szCs w:val="20"/>
        </w:rPr>
        <w:t>HCL2G</w:t>
      </w:r>
    </w:p>
    <w:p w:rsidR="00383871" w:rsidRDefault="00383871" w:rsidP="00383871">
      <w:pPr>
        <w:pStyle w:val="SubSub1"/>
        <w:keepNext w:val="0"/>
        <w:rPr>
          <w:rFonts w:ascii="Helvetica" w:hAnsi="Helvetica"/>
          <w:sz w:val="20"/>
          <w:szCs w:val="20"/>
        </w:rPr>
      </w:pPr>
      <w:r>
        <w:rPr>
          <w:rFonts w:ascii="Helvetica" w:hAnsi="Helvetica"/>
          <w:sz w:val="20"/>
          <w:szCs w:val="20"/>
        </w:rPr>
        <w:t>HCW4G</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HCD8G</w:t>
      </w:r>
    </w:p>
    <w:p w:rsidR="00383871" w:rsidRDefault="00800EDC" w:rsidP="00383871">
      <w:pPr>
        <w:pStyle w:val="SubPara"/>
        <w:rPr>
          <w:rFonts w:ascii="Helvetica" w:hAnsi="Helvetica"/>
          <w:sz w:val="20"/>
          <w:szCs w:val="20"/>
        </w:rPr>
      </w:pPr>
      <w:r>
        <w:rPr>
          <w:rFonts w:ascii="Helvetica" w:hAnsi="Helvetica"/>
          <w:sz w:val="20"/>
          <w:szCs w:val="20"/>
        </w:rPr>
        <w:lastRenderedPageBreak/>
        <w:t>Bullet</w:t>
      </w:r>
      <w:r w:rsidR="00383871">
        <w:rPr>
          <w:rFonts w:ascii="Helvetica" w:hAnsi="Helvetica"/>
          <w:sz w:val="20"/>
          <w:szCs w:val="20"/>
        </w:rPr>
        <w:t xml:space="preserve"> IP Cameras:</w:t>
      </w:r>
    </w:p>
    <w:p w:rsidR="00383871" w:rsidRPr="00383871" w:rsidRDefault="00800EDC" w:rsidP="00383871">
      <w:pPr>
        <w:pStyle w:val="SubSub1"/>
        <w:keepNext w:val="0"/>
        <w:rPr>
          <w:rFonts w:ascii="Helvetica" w:hAnsi="Helvetica"/>
          <w:sz w:val="20"/>
          <w:szCs w:val="20"/>
        </w:rPr>
      </w:pPr>
      <w:r>
        <w:rPr>
          <w:rFonts w:ascii="Helvetica" w:hAnsi="Helvetica"/>
          <w:sz w:val="20"/>
          <w:szCs w:val="20"/>
        </w:rPr>
        <w:t>HBD8PR1</w:t>
      </w:r>
    </w:p>
    <w:p w:rsidR="00800EDC" w:rsidRDefault="00800EDC" w:rsidP="00383871">
      <w:pPr>
        <w:pStyle w:val="SubSub1"/>
        <w:keepNext w:val="0"/>
        <w:rPr>
          <w:rFonts w:ascii="Helvetica" w:hAnsi="Helvetica"/>
          <w:sz w:val="20"/>
          <w:szCs w:val="20"/>
        </w:rPr>
      </w:pPr>
      <w:r>
        <w:rPr>
          <w:rFonts w:ascii="Helvetica" w:hAnsi="Helvetica"/>
          <w:sz w:val="20"/>
          <w:szCs w:val="20"/>
        </w:rPr>
        <w:t>HBD3PR2</w:t>
      </w:r>
    </w:p>
    <w:p w:rsidR="00800EDC" w:rsidRDefault="00800EDC" w:rsidP="00383871">
      <w:pPr>
        <w:pStyle w:val="SubSub1"/>
        <w:keepNext w:val="0"/>
        <w:rPr>
          <w:rFonts w:ascii="Helvetica" w:hAnsi="Helvetica"/>
          <w:sz w:val="20"/>
          <w:szCs w:val="20"/>
        </w:rPr>
      </w:pPr>
      <w:r>
        <w:rPr>
          <w:rFonts w:ascii="Helvetica" w:hAnsi="Helvetica"/>
          <w:sz w:val="20"/>
          <w:szCs w:val="20"/>
        </w:rPr>
        <w:t>HBW2PR2</w:t>
      </w:r>
    </w:p>
    <w:p w:rsidR="00800EDC" w:rsidRDefault="00800EDC" w:rsidP="00383871">
      <w:pPr>
        <w:pStyle w:val="SubSub1"/>
        <w:keepNext w:val="0"/>
        <w:rPr>
          <w:rFonts w:ascii="Helvetica" w:hAnsi="Helvetica"/>
          <w:sz w:val="20"/>
          <w:szCs w:val="20"/>
        </w:rPr>
      </w:pPr>
      <w:r>
        <w:rPr>
          <w:rFonts w:ascii="Helvetica" w:hAnsi="Helvetica"/>
          <w:sz w:val="20"/>
          <w:szCs w:val="20"/>
        </w:rPr>
        <w:t>HBW4PR2</w:t>
      </w:r>
    </w:p>
    <w:p w:rsidR="00800EDC" w:rsidRDefault="00800EDC" w:rsidP="00383871">
      <w:pPr>
        <w:pStyle w:val="SubSub1"/>
        <w:keepNext w:val="0"/>
        <w:rPr>
          <w:rFonts w:ascii="Helvetica" w:hAnsi="Helvetica"/>
          <w:sz w:val="20"/>
          <w:szCs w:val="20"/>
        </w:rPr>
      </w:pPr>
      <w:r>
        <w:rPr>
          <w:rFonts w:ascii="Helvetica" w:hAnsi="Helvetica"/>
          <w:sz w:val="20"/>
          <w:szCs w:val="20"/>
        </w:rPr>
        <w:t>HBW2PR1</w:t>
      </w:r>
    </w:p>
    <w:p w:rsidR="00800EDC" w:rsidRDefault="00800EDC" w:rsidP="00383871">
      <w:pPr>
        <w:pStyle w:val="SubSub1"/>
        <w:keepNext w:val="0"/>
        <w:rPr>
          <w:rFonts w:ascii="Helvetica" w:hAnsi="Helvetica"/>
          <w:sz w:val="20"/>
          <w:szCs w:val="20"/>
        </w:rPr>
      </w:pPr>
      <w:r>
        <w:rPr>
          <w:rFonts w:ascii="Helvetica" w:hAnsi="Helvetica"/>
          <w:sz w:val="20"/>
          <w:szCs w:val="20"/>
        </w:rPr>
        <w:t>HBW4PR1</w:t>
      </w:r>
    </w:p>
    <w:p w:rsidR="00800EDC" w:rsidRDefault="00800EDC" w:rsidP="00383871">
      <w:pPr>
        <w:pStyle w:val="SubSub1"/>
        <w:keepNext w:val="0"/>
        <w:rPr>
          <w:rFonts w:ascii="Helvetica" w:hAnsi="Helvetica"/>
          <w:sz w:val="20"/>
          <w:szCs w:val="20"/>
        </w:rPr>
      </w:pPr>
      <w:r>
        <w:rPr>
          <w:rFonts w:ascii="Helvetica" w:hAnsi="Helvetica"/>
          <w:sz w:val="20"/>
          <w:szCs w:val="20"/>
        </w:rPr>
        <w:t>HBL2GR1</w:t>
      </w:r>
    </w:p>
    <w:p w:rsidR="00800EDC" w:rsidRDefault="00800EDC" w:rsidP="00383871">
      <w:pPr>
        <w:pStyle w:val="SubSub1"/>
        <w:keepNext w:val="0"/>
        <w:rPr>
          <w:rFonts w:ascii="Helvetica" w:hAnsi="Helvetica"/>
          <w:sz w:val="20"/>
          <w:szCs w:val="20"/>
        </w:rPr>
      </w:pPr>
      <w:r>
        <w:rPr>
          <w:rFonts w:ascii="Helvetica" w:hAnsi="Helvetica"/>
          <w:sz w:val="20"/>
          <w:szCs w:val="20"/>
        </w:rPr>
        <w:t>HBW2GR1</w:t>
      </w:r>
    </w:p>
    <w:p w:rsidR="00800EDC" w:rsidRDefault="00800EDC" w:rsidP="00383871">
      <w:pPr>
        <w:pStyle w:val="SubSub1"/>
        <w:keepNext w:val="0"/>
        <w:rPr>
          <w:rFonts w:ascii="Helvetica" w:hAnsi="Helvetica"/>
          <w:sz w:val="20"/>
          <w:szCs w:val="20"/>
        </w:rPr>
      </w:pPr>
      <w:r>
        <w:rPr>
          <w:rFonts w:ascii="Helvetica" w:hAnsi="Helvetica"/>
          <w:sz w:val="20"/>
          <w:szCs w:val="20"/>
        </w:rPr>
        <w:t>HBW2GR3</w:t>
      </w:r>
    </w:p>
    <w:p w:rsidR="00800EDC" w:rsidRDefault="00800EDC" w:rsidP="00383871">
      <w:pPr>
        <w:pStyle w:val="SubSub1"/>
        <w:keepNext w:val="0"/>
        <w:rPr>
          <w:rFonts w:ascii="Helvetica" w:hAnsi="Helvetica"/>
          <w:sz w:val="20"/>
          <w:szCs w:val="20"/>
        </w:rPr>
      </w:pPr>
      <w:r>
        <w:rPr>
          <w:rFonts w:ascii="Helvetica" w:hAnsi="Helvetica"/>
          <w:sz w:val="20"/>
          <w:szCs w:val="20"/>
        </w:rPr>
        <w:t>HBW4GR1</w:t>
      </w:r>
    </w:p>
    <w:p w:rsidR="00800EDC" w:rsidRDefault="00800EDC" w:rsidP="00383871">
      <w:pPr>
        <w:pStyle w:val="SubSub1"/>
        <w:keepNext w:val="0"/>
        <w:rPr>
          <w:rFonts w:ascii="Helvetica" w:hAnsi="Helvetica"/>
          <w:sz w:val="20"/>
          <w:szCs w:val="20"/>
        </w:rPr>
      </w:pPr>
      <w:r>
        <w:rPr>
          <w:rFonts w:ascii="Helvetica" w:hAnsi="Helvetica"/>
          <w:sz w:val="20"/>
          <w:szCs w:val="20"/>
        </w:rPr>
        <w:t>HBD8GR1</w:t>
      </w:r>
    </w:p>
    <w:p w:rsidR="00383871" w:rsidRDefault="00800EDC" w:rsidP="00383871">
      <w:pPr>
        <w:pStyle w:val="SubSub1"/>
        <w:keepNext w:val="0"/>
        <w:rPr>
          <w:rFonts w:ascii="Helvetica" w:hAnsi="Helvetica"/>
          <w:sz w:val="20"/>
          <w:szCs w:val="20"/>
        </w:rPr>
      </w:pPr>
      <w:r>
        <w:rPr>
          <w:rFonts w:ascii="Helvetica" w:hAnsi="Helvetica"/>
          <w:sz w:val="20"/>
          <w:szCs w:val="20"/>
        </w:rPr>
        <w:t>HBD1PR1</w:t>
      </w:r>
    </w:p>
    <w:p w:rsidR="00383871" w:rsidRPr="00383871" w:rsidRDefault="00800EDC" w:rsidP="00383871">
      <w:pPr>
        <w:pStyle w:val="SubSub1"/>
        <w:keepNext w:val="0"/>
        <w:rPr>
          <w:rFonts w:ascii="Helvetica" w:hAnsi="Helvetica"/>
          <w:sz w:val="20"/>
          <w:szCs w:val="20"/>
        </w:rPr>
      </w:pPr>
      <w:r>
        <w:rPr>
          <w:rFonts w:ascii="Helvetica" w:hAnsi="Helvetica"/>
          <w:sz w:val="20"/>
          <w:szCs w:val="20"/>
        </w:rPr>
        <w:t>HBD3PR1</w:t>
      </w:r>
    </w:p>
    <w:p w:rsidR="00800EDC" w:rsidRDefault="00800EDC" w:rsidP="00800EDC">
      <w:pPr>
        <w:pStyle w:val="SubPara"/>
        <w:rPr>
          <w:rFonts w:ascii="Helvetica" w:hAnsi="Helvetica"/>
          <w:sz w:val="20"/>
          <w:szCs w:val="20"/>
        </w:rPr>
      </w:pPr>
      <w:r>
        <w:rPr>
          <w:rFonts w:ascii="Helvetica" w:hAnsi="Helvetica"/>
          <w:sz w:val="20"/>
          <w:szCs w:val="20"/>
        </w:rPr>
        <w:t>Indoor Fisheye IP Cameras:</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HFD5PR1</w:t>
      </w:r>
    </w:p>
    <w:p w:rsidR="00800EDC" w:rsidRDefault="00800EDC" w:rsidP="00800EDC">
      <w:pPr>
        <w:pStyle w:val="SubPara"/>
        <w:rPr>
          <w:rFonts w:ascii="Helvetica" w:hAnsi="Helvetica"/>
          <w:sz w:val="20"/>
          <w:szCs w:val="20"/>
        </w:rPr>
      </w:pPr>
      <w:r>
        <w:rPr>
          <w:rFonts w:ascii="Helvetica" w:hAnsi="Helvetica"/>
          <w:sz w:val="20"/>
          <w:szCs w:val="20"/>
        </w:rPr>
        <w:t>Indoor/Outdoor 1080p IR PTZ IP Cameras:</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HDZP252DI*</w:t>
      </w:r>
    </w:p>
    <w:p w:rsidR="00800EDC" w:rsidRDefault="00800EDC" w:rsidP="00800EDC">
      <w:pPr>
        <w:pStyle w:val="SubPara"/>
        <w:rPr>
          <w:rFonts w:ascii="Helvetica" w:hAnsi="Helvetica"/>
          <w:sz w:val="20"/>
          <w:szCs w:val="20"/>
        </w:rPr>
      </w:pPr>
      <w:r>
        <w:rPr>
          <w:rFonts w:ascii="Helvetica" w:hAnsi="Helvetica"/>
          <w:sz w:val="20"/>
          <w:szCs w:val="20"/>
        </w:rPr>
        <w:t>Ball/Micro Dome IP Cameras:</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HED8PR1</w:t>
      </w:r>
    </w:p>
    <w:p w:rsidR="00800EDC" w:rsidRDefault="00800EDC" w:rsidP="00800EDC">
      <w:pPr>
        <w:pStyle w:val="SubSub1"/>
        <w:keepNext w:val="0"/>
        <w:rPr>
          <w:rFonts w:ascii="Helvetica" w:hAnsi="Helvetica"/>
          <w:sz w:val="20"/>
          <w:szCs w:val="20"/>
        </w:rPr>
      </w:pPr>
      <w:r>
        <w:rPr>
          <w:rFonts w:ascii="Helvetica" w:hAnsi="Helvetica"/>
          <w:sz w:val="20"/>
          <w:szCs w:val="20"/>
        </w:rPr>
        <w:t>HEW2PRW1</w:t>
      </w:r>
    </w:p>
    <w:p w:rsidR="00800EDC" w:rsidRDefault="00800EDC" w:rsidP="00800EDC">
      <w:pPr>
        <w:pStyle w:val="SubSub1"/>
        <w:keepNext w:val="0"/>
        <w:rPr>
          <w:rFonts w:ascii="Helvetica" w:hAnsi="Helvetica"/>
          <w:sz w:val="20"/>
          <w:szCs w:val="20"/>
        </w:rPr>
      </w:pPr>
      <w:r>
        <w:rPr>
          <w:rFonts w:ascii="Helvetica" w:hAnsi="Helvetica"/>
          <w:sz w:val="20"/>
          <w:szCs w:val="20"/>
        </w:rPr>
        <w:t>HEW4PRW3</w:t>
      </w:r>
    </w:p>
    <w:p w:rsidR="00800EDC" w:rsidRDefault="00800EDC" w:rsidP="00800EDC">
      <w:pPr>
        <w:pStyle w:val="SubSub1"/>
        <w:keepNext w:val="0"/>
        <w:rPr>
          <w:rFonts w:ascii="Helvetica" w:hAnsi="Helvetica"/>
          <w:sz w:val="20"/>
          <w:szCs w:val="20"/>
        </w:rPr>
      </w:pPr>
      <w:r>
        <w:rPr>
          <w:rFonts w:ascii="Helvetica" w:hAnsi="Helvetica"/>
          <w:sz w:val="20"/>
          <w:szCs w:val="20"/>
        </w:rPr>
        <w:t>HEW2PR1</w:t>
      </w:r>
    </w:p>
    <w:p w:rsidR="00800EDC" w:rsidRDefault="00800EDC" w:rsidP="00800EDC">
      <w:pPr>
        <w:pStyle w:val="SubSub1"/>
        <w:keepNext w:val="0"/>
        <w:rPr>
          <w:rFonts w:ascii="Helvetica" w:hAnsi="Helvetica"/>
          <w:sz w:val="20"/>
          <w:szCs w:val="20"/>
        </w:rPr>
      </w:pPr>
      <w:r>
        <w:rPr>
          <w:rFonts w:ascii="Helvetica" w:hAnsi="Helvetica"/>
          <w:sz w:val="20"/>
          <w:szCs w:val="20"/>
        </w:rPr>
        <w:t>HEW4PR3</w:t>
      </w:r>
    </w:p>
    <w:p w:rsidR="00800EDC" w:rsidRDefault="00800EDC" w:rsidP="00800EDC">
      <w:pPr>
        <w:pStyle w:val="SubSub1"/>
        <w:keepNext w:val="0"/>
        <w:rPr>
          <w:rFonts w:ascii="Helvetica" w:hAnsi="Helvetica"/>
          <w:sz w:val="20"/>
          <w:szCs w:val="20"/>
        </w:rPr>
      </w:pPr>
      <w:r>
        <w:rPr>
          <w:rFonts w:ascii="Helvetica" w:hAnsi="Helvetica"/>
          <w:sz w:val="20"/>
          <w:szCs w:val="20"/>
        </w:rPr>
        <w:t>HEW2PR2</w:t>
      </w:r>
    </w:p>
    <w:p w:rsidR="00800EDC" w:rsidRDefault="00800EDC" w:rsidP="00800EDC">
      <w:pPr>
        <w:pStyle w:val="SubSub1"/>
        <w:keepNext w:val="0"/>
        <w:rPr>
          <w:rFonts w:ascii="Helvetica" w:hAnsi="Helvetica"/>
          <w:sz w:val="20"/>
          <w:szCs w:val="20"/>
        </w:rPr>
      </w:pPr>
      <w:r>
        <w:rPr>
          <w:rFonts w:ascii="Helvetica" w:hAnsi="Helvetica"/>
          <w:sz w:val="20"/>
          <w:szCs w:val="20"/>
        </w:rPr>
        <w:t>HEW4PR2</w:t>
      </w:r>
    </w:p>
    <w:p w:rsidR="00800EDC" w:rsidRDefault="00800EDC" w:rsidP="00800EDC">
      <w:pPr>
        <w:pStyle w:val="SubSub1"/>
        <w:keepNext w:val="0"/>
        <w:rPr>
          <w:rFonts w:ascii="Helvetica" w:hAnsi="Helvetica"/>
          <w:sz w:val="20"/>
          <w:szCs w:val="20"/>
        </w:rPr>
      </w:pPr>
      <w:r>
        <w:rPr>
          <w:rFonts w:ascii="Helvetica" w:hAnsi="Helvetica"/>
          <w:sz w:val="20"/>
          <w:szCs w:val="20"/>
        </w:rPr>
        <w:t>HED1PR3</w:t>
      </w:r>
    </w:p>
    <w:p w:rsidR="00800EDC" w:rsidRDefault="00800EDC" w:rsidP="00800EDC">
      <w:pPr>
        <w:pStyle w:val="SubSub1"/>
        <w:keepNext w:val="0"/>
        <w:rPr>
          <w:rFonts w:ascii="Helvetica" w:hAnsi="Helvetica"/>
          <w:sz w:val="20"/>
          <w:szCs w:val="20"/>
        </w:rPr>
      </w:pPr>
      <w:r>
        <w:rPr>
          <w:rFonts w:ascii="Helvetica" w:hAnsi="Helvetica"/>
          <w:sz w:val="20"/>
          <w:szCs w:val="20"/>
        </w:rPr>
        <w:t>HED3PR3</w:t>
      </w:r>
    </w:p>
    <w:p w:rsidR="00800EDC" w:rsidRDefault="00800EDC" w:rsidP="00800EDC">
      <w:pPr>
        <w:pStyle w:val="SubSub1"/>
        <w:keepNext w:val="0"/>
        <w:rPr>
          <w:rFonts w:ascii="Helvetica" w:hAnsi="Helvetica"/>
          <w:sz w:val="20"/>
          <w:szCs w:val="20"/>
        </w:rPr>
      </w:pPr>
      <w:r>
        <w:rPr>
          <w:rFonts w:ascii="Helvetica" w:hAnsi="Helvetica"/>
          <w:sz w:val="20"/>
          <w:szCs w:val="20"/>
        </w:rPr>
        <w:t>H2W2PRV3</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H2W4PRV3</w:t>
      </w:r>
    </w:p>
    <w:p w:rsidR="00800EDC" w:rsidRDefault="00800EDC" w:rsidP="00800EDC">
      <w:pPr>
        <w:pStyle w:val="SubPara"/>
        <w:rPr>
          <w:rFonts w:ascii="Helvetica" w:hAnsi="Helvetica"/>
          <w:sz w:val="20"/>
          <w:szCs w:val="20"/>
        </w:rPr>
      </w:pPr>
      <w:r>
        <w:rPr>
          <w:rFonts w:ascii="Helvetica" w:hAnsi="Helvetica"/>
          <w:sz w:val="20"/>
          <w:szCs w:val="20"/>
        </w:rPr>
        <w:lastRenderedPageBreak/>
        <w:t>HVE Encoders:</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HVE1**</w:t>
      </w:r>
    </w:p>
    <w:p w:rsidR="00800EDC" w:rsidRDefault="00800EDC" w:rsidP="00800EDC">
      <w:pPr>
        <w:pStyle w:val="SubSub1"/>
        <w:keepNext w:val="0"/>
        <w:rPr>
          <w:rFonts w:ascii="Helvetica" w:hAnsi="Helvetica"/>
          <w:sz w:val="20"/>
          <w:szCs w:val="20"/>
        </w:rPr>
      </w:pPr>
      <w:r>
        <w:rPr>
          <w:rFonts w:ascii="Helvetica" w:hAnsi="Helvetica"/>
          <w:sz w:val="20"/>
          <w:szCs w:val="20"/>
        </w:rPr>
        <w:t>HVE4**</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HVE8**</w:t>
      </w:r>
    </w:p>
    <w:p w:rsidR="00383871" w:rsidRDefault="00383871" w:rsidP="00383871">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120"/>
        <w:rPr>
          <w:rFonts w:ascii="Helvetica" w:hAnsi="Helvetica"/>
          <w:sz w:val="20"/>
          <w:szCs w:val="20"/>
        </w:rPr>
      </w:pPr>
      <w:r>
        <w:rPr>
          <w:rFonts w:ascii="Helvetica" w:hAnsi="Helvetica"/>
          <w:sz w:val="20"/>
          <w:szCs w:val="20"/>
        </w:rPr>
        <w:t xml:space="preserve">* </w:t>
      </w:r>
      <w:r w:rsidRPr="00383871">
        <w:rPr>
          <w:rFonts w:ascii="Helvetica" w:hAnsi="Helvetica"/>
          <w:sz w:val="20"/>
          <w:szCs w:val="20"/>
        </w:rPr>
        <w:t xml:space="preserve">NOTE TO SPECIFIER:  </w:t>
      </w:r>
      <w:r>
        <w:rPr>
          <w:rFonts w:ascii="Helvetica" w:hAnsi="Helvetica"/>
          <w:sz w:val="20"/>
          <w:szCs w:val="20"/>
        </w:rPr>
        <w:t>HDZ Series cameras do not support the configuration of motion detection through the ENVR. There is a minimum 5 second delay after setting presets on HDZ cameras before the PTZ can respond to PTZ commands</w:t>
      </w:r>
      <w:r w:rsidRPr="00383871">
        <w:rPr>
          <w:rFonts w:ascii="Helvetica" w:hAnsi="Helvetica"/>
          <w:sz w:val="20"/>
          <w:szCs w:val="20"/>
        </w:rPr>
        <w:t>.</w:t>
      </w:r>
    </w:p>
    <w:p w:rsidR="00BA0CEA" w:rsidRPr="00571334" w:rsidRDefault="00383871" w:rsidP="00383871">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120" w:after="360"/>
        <w:rPr>
          <w:rFonts w:ascii="Helvetica" w:hAnsi="Helvetica"/>
          <w:sz w:val="20"/>
          <w:szCs w:val="20"/>
        </w:rPr>
      </w:pPr>
      <w:r>
        <w:rPr>
          <w:rFonts w:ascii="Helvetica" w:hAnsi="Helvetica"/>
          <w:sz w:val="20"/>
          <w:szCs w:val="20"/>
        </w:rPr>
        <w:t xml:space="preserve">** </w:t>
      </w:r>
      <w:r w:rsidR="00BA0CEA" w:rsidRPr="00571334">
        <w:rPr>
          <w:rFonts w:ascii="Helvetica" w:hAnsi="Helvetica"/>
          <w:sz w:val="20"/>
          <w:szCs w:val="20"/>
        </w:rPr>
        <w:t xml:space="preserve">NOTE TO SPECIFIER: </w:t>
      </w:r>
      <w:r w:rsidR="00BA0CEA">
        <w:rPr>
          <w:rFonts w:ascii="Helvetica" w:hAnsi="Helvetica"/>
          <w:sz w:val="20"/>
          <w:szCs w:val="20"/>
        </w:rPr>
        <w:t xml:space="preserve"> </w:t>
      </w:r>
      <w:r>
        <w:rPr>
          <w:rFonts w:ascii="Helvetica" w:hAnsi="Helvetica"/>
          <w:sz w:val="20"/>
          <w:szCs w:val="20"/>
        </w:rPr>
        <w:t>HVE Series encoders do not support the configuration of motion detection through the ENVR</w:t>
      </w:r>
      <w:r w:rsidR="00BA0CEA" w:rsidRPr="00391DC1">
        <w:rPr>
          <w:rFonts w:ascii="Helvetica" w:hAnsi="Helvetica"/>
          <w:sz w:val="20"/>
          <w:szCs w:val="20"/>
        </w:rPr>
        <w:t>.</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126091">
        <w:rPr>
          <w:rFonts w:ascii="Helvetica" w:hAnsi="Helvetica"/>
          <w:sz w:val="20"/>
          <w:szCs w:val="20"/>
        </w:rPr>
        <w:t>4K ENVR</w:t>
      </w:r>
      <w:r w:rsidRPr="001E6B51">
        <w:rPr>
          <w:rFonts w:ascii="Helvetica" w:hAnsi="Helvetica"/>
          <w:sz w:val="20"/>
          <w:szCs w:val="20"/>
        </w:rPr>
        <w:t xml:space="preserve"> shall have the following specifications: </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Processor: </w:t>
      </w:r>
      <w:r w:rsidR="00A31B2B">
        <w:rPr>
          <w:rFonts w:ascii="Helvetica" w:hAnsi="Helvetica"/>
          <w:sz w:val="20"/>
          <w:szCs w:val="20"/>
        </w:rPr>
        <w:t>Quad-core embedded processor</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Internal Storage: </w:t>
      </w:r>
      <w:r w:rsidR="00A31B2B">
        <w:rPr>
          <w:rFonts w:ascii="Helvetica" w:hAnsi="Helvetica"/>
          <w:sz w:val="20"/>
          <w:szCs w:val="20"/>
        </w:rPr>
        <w:t xml:space="preserve">8 SATA ports expandable up to </w:t>
      </w:r>
      <w:r w:rsidR="004716B3">
        <w:rPr>
          <w:rFonts w:ascii="Helvetica" w:hAnsi="Helvetica"/>
          <w:sz w:val="20"/>
          <w:szCs w:val="20"/>
        </w:rPr>
        <w:t>8</w:t>
      </w:r>
      <w:r w:rsidR="00A31B2B">
        <w:rPr>
          <w:rFonts w:ascii="Helvetica" w:hAnsi="Helvetica"/>
          <w:sz w:val="20"/>
          <w:szCs w:val="20"/>
        </w:rPr>
        <w:t xml:space="preserve"> TB each (</w:t>
      </w:r>
      <w:r w:rsidR="004716B3">
        <w:rPr>
          <w:rFonts w:ascii="Helvetica" w:hAnsi="Helvetica"/>
          <w:sz w:val="20"/>
          <w:szCs w:val="20"/>
        </w:rPr>
        <w:t>64</w:t>
      </w:r>
      <w:r w:rsidR="00A31B2B">
        <w:rPr>
          <w:rFonts w:ascii="Helvetica" w:hAnsi="Helvetica"/>
          <w:sz w:val="20"/>
          <w:szCs w:val="20"/>
        </w:rPr>
        <w:t xml:space="preserve"> TB total)</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Operating System: </w:t>
      </w:r>
      <w:r w:rsidR="00A31B2B">
        <w:rPr>
          <w:rFonts w:ascii="Helvetica" w:hAnsi="Helvetica"/>
          <w:sz w:val="20"/>
          <w:szCs w:val="20"/>
        </w:rPr>
        <w:t>Embedded Linux</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Storage Capacities: </w:t>
      </w:r>
      <w:r w:rsidR="00A31B2B">
        <w:rPr>
          <w:rFonts w:ascii="Helvetica" w:hAnsi="Helvetica"/>
          <w:sz w:val="20"/>
          <w:szCs w:val="20"/>
        </w:rPr>
        <w:t xml:space="preserve">Up to </w:t>
      </w:r>
      <w:r w:rsidR="00526064">
        <w:rPr>
          <w:rFonts w:ascii="Helvetica" w:hAnsi="Helvetica"/>
          <w:sz w:val="20"/>
          <w:szCs w:val="20"/>
        </w:rPr>
        <w:t>64</w:t>
      </w:r>
      <w:r w:rsidR="00A31B2B">
        <w:rPr>
          <w:rFonts w:ascii="Helvetica" w:hAnsi="Helvetica"/>
          <w:sz w:val="20"/>
          <w:szCs w:val="20"/>
        </w:rPr>
        <w:t xml:space="preserve"> TB </w:t>
      </w:r>
    </w:p>
    <w:p w:rsidR="00A31B2B" w:rsidRDefault="00A31B2B" w:rsidP="004A5E71">
      <w:pPr>
        <w:pStyle w:val="SubPara"/>
        <w:keepNext w:val="0"/>
        <w:rPr>
          <w:rFonts w:ascii="Helvetica" w:hAnsi="Helvetica"/>
          <w:sz w:val="20"/>
          <w:szCs w:val="20"/>
        </w:rPr>
      </w:pPr>
      <w:r>
        <w:rPr>
          <w:rFonts w:ascii="Helvetica" w:hAnsi="Helvetica"/>
          <w:sz w:val="20"/>
          <w:szCs w:val="20"/>
        </w:rPr>
        <w:t>Video Storage Hard Disk Options</w:t>
      </w:r>
      <w:r w:rsidR="00CF6CEB">
        <w:rPr>
          <w:rFonts w:ascii="Helvetica" w:hAnsi="Helvetica"/>
          <w:sz w:val="20"/>
          <w:szCs w:val="20"/>
        </w:rPr>
        <w:t xml:space="preserve">: </w:t>
      </w:r>
      <w:r>
        <w:rPr>
          <w:rFonts w:ascii="Helvetica" w:hAnsi="Helvetica"/>
          <w:sz w:val="20"/>
          <w:szCs w:val="20"/>
        </w:rPr>
        <w:t xml:space="preserve">Internal fixed up to </w:t>
      </w:r>
      <w:r w:rsidR="000D5B2F">
        <w:rPr>
          <w:rFonts w:ascii="Helvetica" w:hAnsi="Helvetica"/>
          <w:sz w:val="20"/>
          <w:szCs w:val="20"/>
        </w:rPr>
        <w:t>8</w:t>
      </w:r>
      <w:r>
        <w:rPr>
          <w:rFonts w:ascii="Helvetica" w:hAnsi="Helvetica"/>
          <w:sz w:val="20"/>
          <w:szCs w:val="20"/>
        </w:rPr>
        <w:t xml:space="preserve"> TB SATA Hard Disk Drive options</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Inputs and Outputs: </w:t>
      </w:r>
      <w:r w:rsidR="00A31B2B">
        <w:rPr>
          <w:rFonts w:ascii="Helvetica" w:hAnsi="Helvetica"/>
          <w:sz w:val="20"/>
          <w:szCs w:val="20"/>
        </w:rPr>
        <w:t>16 channels alarm inputs, 6 channels alarm relay outputs, 1 RS232, 4 USB ports</w:t>
      </w:r>
    </w:p>
    <w:p w:rsidR="00A31B2B" w:rsidRDefault="00A31B2B" w:rsidP="00A31B2B">
      <w:pPr>
        <w:pStyle w:val="SubPara"/>
        <w:rPr>
          <w:rFonts w:ascii="Helvetica" w:hAnsi="Helvetica"/>
          <w:sz w:val="20"/>
          <w:szCs w:val="20"/>
        </w:rPr>
      </w:pPr>
      <w:r>
        <w:rPr>
          <w:rFonts w:ascii="Helvetica" w:hAnsi="Helvetica"/>
          <w:sz w:val="20"/>
          <w:szCs w:val="20"/>
        </w:rPr>
        <w:t>Network Interface:</w:t>
      </w:r>
    </w:p>
    <w:p w:rsidR="00A31B2B" w:rsidRPr="00A31B2B" w:rsidRDefault="00A31B2B" w:rsidP="00A31B2B">
      <w:pPr>
        <w:pStyle w:val="SubSub1"/>
        <w:keepNext w:val="0"/>
        <w:rPr>
          <w:rFonts w:ascii="Helvetica" w:hAnsi="Helvetica"/>
          <w:sz w:val="20"/>
          <w:szCs w:val="20"/>
        </w:rPr>
      </w:pPr>
      <w:r>
        <w:rPr>
          <w:rFonts w:ascii="Helvetica" w:hAnsi="Helvetica"/>
          <w:sz w:val="20"/>
          <w:szCs w:val="20"/>
        </w:rPr>
        <w:t>1 RJ-45 port (10/100/1000 Mbps)</w:t>
      </w:r>
    </w:p>
    <w:p w:rsidR="00A31B2B" w:rsidRPr="00A31B2B" w:rsidRDefault="00A31B2B" w:rsidP="00A31B2B">
      <w:pPr>
        <w:pStyle w:val="SubSub1"/>
        <w:keepNext w:val="0"/>
        <w:rPr>
          <w:rFonts w:ascii="Helvetica" w:hAnsi="Helvetica"/>
          <w:sz w:val="20"/>
          <w:szCs w:val="20"/>
        </w:rPr>
      </w:pPr>
      <w:r>
        <w:rPr>
          <w:rFonts w:ascii="Helvetica" w:hAnsi="Helvetica"/>
          <w:sz w:val="20"/>
          <w:szCs w:val="20"/>
        </w:rPr>
        <w:t xml:space="preserve">16 </w:t>
      </w:r>
      <w:proofErr w:type="spellStart"/>
      <w:r>
        <w:rPr>
          <w:rFonts w:ascii="Helvetica" w:hAnsi="Helvetica"/>
          <w:sz w:val="20"/>
          <w:szCs w:val="20"/>
        </w:rPr>
        <w:t>PoE</w:t>
      </w:r>
      <w:proofErr w:type="spellEnd"/>
      <w:r>
        <w:rPr>
          <w:rFonts w:ascii="Helvetica" w:hAnsi="Helvetica"/>
          <w:sz w:val="20"/>
          <w:szCs w:val="20"/>
        </w:rPr>
        <w:t xml:space="preserve"> ports (IEEE802.3af/at)</w:t>
      </w:r>
    </w:p>
    <w:p w:rsidR="004E314F" w:rsidRDefault="00CF6CEB" w:rsidP="004A5E71">
      <w:pPr>
        <w:pStyle w:val="SubPara"/>
        <w:keepNext w:val="0"/>
        <w:rPr>
          <w:rFonts w:ascii="Helvetica" w:hAnsi="Helvetica"/>
          <w:sz w:val="20"/>
          <w:szCs w:val="20"/>
        </w:rPr>
      </w:pPr>
      <w:r>
        <w:rPr>
          <w:rFonts w:ascii="Helvetica" w:hAnsi="Helvetica"/>
          <w:sz w:val="20"/>
          <w:szCs w:val="20"/>
        </w:rPr>
        <w:t xml:space="preserve">Monitor Output: </w:t>
      </w:r>
      <w:r w:rsidR="004E314F">
        <w:rPr>
          <w:rFonts w:ascii="Helvetica" w:hAnsi="Helvetica"/>
          <w:sz w:val="20"/>
          <w:szCs w:val="20"/>
        </w:rPr>
        <w:t>2 HDMI (1 HDMI up to 3840 × 2160); 1 VGA</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EF5685">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4E314F">
        <w:rPr>
          <w:rFonts w:ascii="Helvetica" w:hAnsi="Helvetica"/>
          <w:sz w:val="20"/>
          <w:szCs w:val="20"/>
        </w:rPr>
        <w:t>D ×</w:t>
      </w:r>
      <w:r w:rsidR="004E314F" w:rsidRPr="001E6B51">
        <w:rPr>
          <w:rFonts w:ascii="Helvetica" w:hAnsi="Helvetica"/>
          <w:sz w:val="20"/>
          <w:szCs w:val="20"/>
        </w:rPr>
        <w:t xml:space="preserve"> H</w:t>
      </w:r>
      <w:r w:rsidRPr="001E6B51">
        <w:rPr>
          <w:rFonts w:ascii="Helvetica" w:hAnsi="Helvetica"/>
          <w:sz w:val="20"/>
          <w:szCs w:val="20"/>
        </w:rPr>
        <w:t xml:space="preserve">): </w:t>
      </w:r>
      <w:r w:rsidR="004E314F">
        <w:rPr>
          <w:rFonts w:ascii="Helvetica" w:hAnsi="Helvetica"/>
          <w:sz w:val="20"/>
          <w:szCs w:val="20"/>
        </w:rPr>
        <w:t xml:space="preserve"> 17.3</w:t>
      </w:r>
      <w:r w:rsidR="00F02D91">
        <w:rPr>
          <w:rFonts w:ascii="Helvetica" w:hAnsi="Helvetica"/>
          <w:sz w:val="20"/>
          <w:szCs w:val="20"/>
        </w:rPr>
        <w:t xml:space="preserve"> × </w:t>
      </w:r>
      <w:r w:rsidR="004E314F">
        <w:rPr>
          <w:rFonts w:ascii="Helvetica" w:hAnsi="Helvetica"/>
          <w:sz w:val="20"/>
          <w:szCs w:val="20"/>
        </w:rPr>
        <w:t>17.9</w:t>
      </w:r>
      <w:r w:rsidR="00461C44" w:rsidRPr="001E6B51">
        <w:rPr>
          <w:rFonts w:ascii="Helvetica" w:hAnsi="Helvetica"/>
          <w:sz w:val="20"/>
          <w:szCs w:val="20"/>
        </w:rPr>
        <w:t xml:space="preserve"> </w:t>
      </w:r>
      <w:r w:rsidR="004E314F">
        <w:rPr>
          <w:rFonts w:ascii="Helvetica" w:hAnsi="Helvetica"/>
          <w:sz w:val="20"/>
          <w:szCs w:val="20"/>
        </w:rPr>
        <w:t>×</w:t>
      </w:r>
      <w:r w:rsidR="004E314F" w:rsidRPr="001E6B51">
        <w:rPr>
          <w:rFonts w:ascii="Helvetica" w:hAnsi="Helvetica"/>
          <w:sz w:val="20"/>
          <w:szCs w:val="20"/>
        </w:rPr>
        <w:t xml:space="preserve"> </w:t>
      </w:r>
      <w:r w:rsidR="004E314F">
        <w:rPr>
          <w:rFonts w:ascii="Helvetica" w:hAnsi="Helvetica"/>
          <w:sz w:val="20"/>
          <w:szCs w:val="20"/>
        </w:rPr>
        <w:t>3.7</w:t>
      </w:r>
      <w:r w:rsidR="004E314F" w:rsidRPr="001E6B51">
        <w:rPr>
          <w:rFonts w:ascii="Helvetica" w:hAnsi="Helvetica"/>
          <w:sz w:val="20"/>
          <w:szCs w:val="20"/>
        </w:rPr>
        <w:t xml:space="preserve"> </w:t>
      </w:r>
      <w:r w:rsidR="00461C44" w:rsidRPr="001E6B51">
        <w:rPr>
          <w:rFonts w:ascii="Helvetica" w:hAnsi="Helvetica"/>
          <w:sz w:val="20"/>
          <w:szCs w:val="20"/>
        </w:rPr>
        <w:t>inches</w:t>
      </w:r>
      <w:r w:rsidR="001711D1" w:rsidRPr="001E6B51">
        <w:rPr>
          <w:rFonts w:ascii="Helvetica" w:hAnsi="Helvetica"/>
          <w:sz w:val="20"/>
          <w:szCs w:val="20"/>
        </w:rPr>
        <w:t xml:space="preserve"> (</w:t>
      </w:r>
      <w:r w:rsidR="004E314F">
        <w:rPr>
          <w:rFonts w:ascii="Helvetica" w:hAnsi="Helvetica"/>
          <w:sz w:val="20"/>
          <w:szCs w:val="20"/>
        </w:rPr>
        <w:t>440</w:t>
      </w:r>
      <w:r w:rsidR="006D6F96">
        <w:rPr>
          <w:rFonts w:ascii="Helvetica" w:hAnsi="Helvetica"/>
          <w:sz w:val="20"/>
          <w:szCs w:val="20"/>
        </w:rPr>
        <w:t>.</w:t>
      </w:r>
      <w:r w:rsidR="00B764DB">
        <w:rPr>
          <w:rFonts w:ascii="Helvetica" w:hAnsi="Helvetica"/>
          <w:sz w:val="20"/>
          <w:szCs w:val="20"/>
        </w:rPr>
        <w:t>0</w:t>
      </w:r>
      <w:r w:rsidR="004767FF">
        <w:rPr>
          <w:rFonts w:ascii="Helvetica" w:hAnsi="Helvetica"/>
          <w:sz w:val="20"/>
          <w:szCs w:val="20"/>
        </w:rPr>
        <w:t xml:space="preserve"> × </w:t>
      </w:r>
      <w:r w:rsidR="004E314F">
        <w:rPr>
          <w:rFonts w:ascii="Helvetica" w:hAnsi="Helvetica"/>
          <w:sz w:val="20"/>
          <w:szCs w:val="20"/>
        </w:rPr>
        <w:t>454</w:t>
      </w:r>
      <w:r w:rsidR="00B764DB">
        <w:rPr>
          <w:rFonts w:ascii="Helvetica" w:hAnsi="Helvetica"/>
          <w:sz w:val="20"/>
          <w:szCs w:val="20"/>
        </w:rPr>
        <w:t xml:space="preserve">.0 </w:t>
      </w:r>
      <w:r w:rsidR="004E314F">
        <w:rPr>
          <w:rFonts w:ascii="Helvetica" w:hAnsi="Helvetica"/>
          <w:sz w:val="20"/>
          <w:szCs w:val="20"/>
        </w:rPr>
        <w:t>×</w:t>
      </w:r>
      <w:r w:rsidR="004E314F" w:rsidRPr="001E6B51">
        <w:rPr>
          <w:rFonts w:ascii="Helvetica" w:hAnsi="Helvetica"/>
          <w:sz w:val="20"/>
          <w:szCs w:val="20"/>
        </w:rPr>
        <w:t xml:space="preserve"> </w:t>
      </w:r>
      <w:r w:rsidR="004E314F">
        <w:rPr>
          <w:rFonts w:ascii="Helvetica" w:hAnsi="Helvetica"/>
          <w:sz w:val="20"/>
          <w:szCs w:val="20"/>
        </w:rPr>
        <w:t>95.0</w:t>
      </w:r>
      <w:r w:rsidR="004E314F" w:rsidRPr="001E6B51">
        <w:rPr>
          <w:rFonts w:ascii="Helvetica" w:hAnsi="Helvetica"/>
          <w:sz w:val="20"/>
          <w:szCs w:val="20"/>
        </w:rPr>
        <w:t xml:space="preserve"> </w:t>
      </w:r>
      <w:r w:rsidR="001711D1" w:rsidRPr="001E6B51">
        <w:rPr>
          <w:rFonts w:ascii="Helvetica" w:hAnsi="Helvetica"/>
          <w:sz w:val="20"/>
          <w:szCs w:val="20"/>
        </w:rPr>
        <w:t>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4E314F">
        <w:rPr>
          <w:rFonts w:ascii="Helvetica" w:hAnsi="Helvetica"/>
          <w:sz w:val="20"/>
          <w:szCs w:val="20"/>
        </w:rPr>
        <w:t xml:space="preserve"> 15.4</w:t>
      </w:r>
      <w:r w:rsidRPr="001E6B51">
        <w:rPr>
          <w:rFonts w:ascii="Helvetica" w:hAnsi="Helvetica"/>
          <w:sz w:val="20"/>
          <w:szCs w:val="20"/>
        </w:rPr>
        <w:t xml:space="preserve"> </w:t>
      </w:r>
      <w:proofErr w:type="spellStart"/>
      <w:r w:rsidRPr="001E6B51">
        <w:rPr>
          <w:rFonts w:ascii="Helvetica" w:hAnsi="Helvetica"/>
          <w:sz w:val="20"/>
          <w:szCs w:val="20"/>
        </w:rPr>
        <w:t>lb</w:t>
      </w:r>
      <w:proofErr w:type="spellEnd"/>
      <w:r w:rsidRPr="001E6B51">
        <w:rPr>
          <w:rFonts w:ascii="Helvetica" w:hAnsi="Helvetica"/>
          <w:sz w:val="20"/>
          <w:szCs w:val="20"/>
        </w:rPr>
        <w:t xml:space="preserve"> </w:t>
      </w:r>
      <w:r w:rsidR="004E314F">
        <w:rPr>
          <w:rFonts w:ascii="Helvetica" w:hAnsi="Helvetica"/>
          <w:sz w:val="20"/>
          <w:szCs w:val="20"/>
        </w:rPr>
        <w:t xml:space="preserve">without HDD </w:t>
      </w:r>
      <w:r w:rsidRPr="001E6B51">
        <w:rPr>
          <w:rFonts w:ascii="Helvetica" w:hAnsi="Helvetica"/>
          <w:sz w:val="20"/>
          <w:szCs w:val="20"/>
        </w:rPr>
        <w:t>(</w:t>
      </w:r>
      <w:r w:rsidR="004E314F">
        <w:rPr>
          <w:rFonts w:ascii="Helvetica" w:hAnsi="Helvetica"/>
          <w:sz w:val="20"/>
          <w:szCs w:val="20"/>
        </w:rPr>
        <w:t>7.0</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4E314F">
        <w:rPr>
          <w:rFonts w:ascii="Helvetica" w:hAnsi="Helvetica"/>
          <w:sz w:val="20"/>
          <w:szCs w:val="20"/>
        </w:rPr>
        <w:t>4K ENVR</w:t>
      </w:r>
      <w:r w:rsidR="0059050D" w:rsidRPr="001E6B51">
        <w:rPr>
          <w:rFonts w:ascii="Helvetica" w:hAnsi="Helvetica"/>
          <w:sz w:val="20"/>
          <w:szCs w:val="20"/>
        </w:rPr>
        <w:t xml:space="preserve"> shall have the following electrical specifications:</w:t>
      </w:r>
    </w:p>
    <w:p w:rsidR="004E314F" w:rsidRDefault="004E314F" w:rsidP="004E314F">
      <w:pPr>
        <w:pStyle w:val="SubPara"/>
        <w:keepNext w:val="0"/>
        <w:rPr>
          <w:rFonts w:ascii="Helvetica" w:hAnsi="Helvetica"/>
          <w:sz w:val="20"/>
          <w:szCs w:val="20"/>
        </w:rPr>
      </w:pPr>
      <w:r>
        <w:rPr>
          <w:rFonts w:ascii="Helvetica" w:hAnsi="Helvetica"/>
          <w:sz w:val="20"/>
          <w:szCs w:val="20"/>
        </w:rPr>
        <w:t>Power Supply: Single, 100~240 V AC, 50/60 Hz.</w:t>
      </w:r>
    </w:p>
    <w:p w:rsidR="004E314F" w:rsidRDefault="004E314F" w:rsidP="004E314F">
      <w:pPr>
        <w:pStyle w:val="SubPara"/>
        <w:rPr>
          <w:rFonts w:ascii="Helvetica" w:hAnsi="Helvetica"/>
          <w:sz w:val="20"/>
          <w:szCs w:val="20"/>
        </w:rPr>
      </w:pPr>
      <w:r>
        <w:rPr>
          <w:rFonts w:ascii="Helvetica" w:hAnsi="Helvetica"/>
          <w:sz w:val="20"/>
          <w:szCs w:val="20"/>
        </w:rPr>
        <w:t>Power Consumption:</w:t>
      </w:r>
    </w:p>
    <w:p w:rsidR="004E314F" w:rsidRPr="00C50C7C" w:rsidRDefault="004E314F" w:rsidP="004E314F">
      <w:pPr>
        <w:pStyle w:val="SubSub1"/>
        <w:keepNext w:val="0"/>
        <w:rPr>
          <w:rFonts w:ascii="Helvetica" w:hAnsi="Helvetica"/>
          <w:sz w:val="20"/>
          <w:szCs w:val="20"/>
        </w:rPr>
      </w:pPr>
      <w:r>
        <w:rPr>
          <w:rFonts w:ascii="Helvetica" w:hAnsi="Helvetica"/>
          <w:sz w:val="20"/>
          <w:szCs w:val="20"/>
        </w:rPr>
        <w:t>NVRs: 17.5 W max (without HDD).</w:t>
      </w:r>
    </w:p>
    <w:p w:rsidR="004E314F" w:rsidRPr="00C50C7C" w:rsidRDefault="004E314F" w:rsidP="004E314F">
      <w:pPr>
        <w:pStyle w:val="SubSub1"/>
        <w:keepNext w:val="0"/>
        <w:rPr>
          <w:rFonts w:ascii="Helvetica" w:hAnsi="Helvetica"/>
          <w:sz w:val="20"/>
          <w:szCs w:val="20"/>
        </w:rPr>
      </w:pPr>
      <w:proofErr w:type="spellStart"/>
      <w:r w:rsidRPr="00C50C7C">
        <w:rPr>
          <w:rFonts w:ascii="Helvetica" w:hAnsi="Helvetica"/>
          <w:sz w:val="20"/>
          <w:szCs w:val="20"/>
        </w:rPr>
        <w:t>PoE</w:t>
      </w:r>
      <w:proofErr w:type="spellEnd"/>
      <w:r>
        <w:rPr>
          <w:rFonts w:ascii="Helvetica" w:hAnsi="Helvetica"/>
          <w:sz w:val="20"/>
          <w:szCs w:val="20"/>
        </w:rPr>
        <w:t>: 16 ports</w:t>
      </w:r>
      <w:r w:rsidRPr="00C50C7C">
        <w:rPr>
          <w:rFonts w:ascii="Helvetica" w:hAnsi="Helvetica"/>
          <w:sz w:val="20"/>
          <w:szCs w:val="20"/>
        </w:rPr>
        <w:t xml:space="preserve"> (</w:t>
      </w:r>
      <w:proofErr w:type="spellStart"/>
      <w:r>
        <w:rPr>
          <w:rFonts w:ascii="Helvetica" w:hAnsi="Helvetica"/>
          <w:sz w:val="20"/>
          <w:szCs w:val="20"/>
        </w:rPr>
        <w:t>PoE</w:t>
      </w:r>
      <w:proofErr w:type="spellEnd"/>
      <w:r>
        <w:rPr>
          <w:rFonts w:ascii="Helvetica" w:hAnsi="Helvetica"/>
          <w:sz w:val="20"/>
          <w:szCs w:val="20"/>
        </w:rPr>
        <w:t xml:space="preserve"> </w:t>
      </w:r>
      <w:r w:rsidRPr="00C50C7C">
        <w:rPr>
          <w:rFonts w:ascii="Helvetica" w:hAnsi="Helvetica"/>
          <w:sz w:val="20"/>
          <w:szCs w:val="20"/>
        </w:rPr>
        <w:t>802.3af</w:t>
      </w:r>
      <w:r>
        <w:rPr>
          <w:rFonts w:ascii="Helvetica" w:hAnsi="Helvetica"/>
          <w:sz w:val="20"/>
          <w:szCs w:val="20"/>
        </w:rPr>
        <w:t>/at</w:t>
      </w:r>
      <w:r w:rsidRPr="00C50C7C">
        <w:rPr>
          <w:rFonts w:ascii="Helvetica" w:hAnsi="Helvetica"/>
          <w:sz w:val="20"/>
          <w:szCs w:val="20"/>
        </w:rPr>
        <w:t xml:space="preserve">) </w:t>
      </w:r>
      <w:r>
        <w:rPr>
          <w:rFonts w:ascii="Helvetica" w:hAnsi="Helvetica"/>
          <w:sz w:val="20"/>
          <w:szCs w:val="20"/>
        </w:rPr>
        <w:t>total load not to exceed 150 W, maximum load for any single port 25.5 W</w:t>
      </w:r>
      <w:r w:rsidRPr="00C50C7C">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lastRenderedPageBreak/>
        <w:t xml:space="preserve">The </w:t>
      </w:r>
      <w:r w:rsidR="004E314F">
        <w:rPr>
          <w:rFonts w:ascii="Helvetica" w:hAnsi="Helvetica"/>
          <w:sz w:val="20"/>
          <w:szCs w:val="20"/>
        </w:rPr>
        <w:t>4K ENVR</w:t>
      </w:r>
      <w:r w:rsidR="0059050D" w:rsidRPr="001E6B51">
        <w:rPr>
          <w:rFonts w:ascii="Helvetica" w:hAnsi="Helvetica"/>
          <w:sz w:val="20"/>
          <w:szCs w:val="20"/>
        </w:rPr>
        <w:t xml:space="preserve"> shall be designed to meet the following environmental conditions:</w:t>
      </w:r>
    </w:p>
    <w:p w:rsidR="004E314F" w:rsidRPr="001E6B51" w:rsidRDefault="004E314F" w:rsidP="004E314F">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14°</w:t>
      </w:r>
      <w:r w:rsidRPr="001E6B51">
        <w:rPr>
          <w:rFonts w:ascii="Helvetica" w:hAnsi="Helvetica"/>
          <w:sz w:val="20"/>
          <w:szCs w:val="20"/>
        </w:rPr>
        <w:t>F (−</w:t>
      </w:r>
      <w:r>
        <w:rPr>
          <w:rFonts w:ascii="Helvetica" w:hAnsi="Helvetica"/>
          <w:sz w:val="20"/>
          <w:szCs w:val="20"/>
        </w:rPr>
        <w:t>10°</w:t>
      </w:r>
      <w:r w:rsidRPr="001E6B51">
        <w:rPr>
          <w:rFonts w:ascii="Helvetica" w:hAnsi="Helvetica"/>
          <w:sz w:val="20"/>
          <w:szCs w:val="20"/>
        </w:rPr>
        <w:t xml:space="preserve">C) and </w:t>
      </w:r>
      <w:r>
        <w:rPr>
          <w:rFonts w:ascii="Helvetica" w:hAnsi="Helvetica"/>
          <w:sz w:val="20"/>
          <w:szCs w:val="20"/>
        </w:rPr>
        <w:t>131°</w:t>
      </w:r>
      <w:r w:rsidRPr="001E6B51">
        <w:rPr>
          <w:rFonts w:ascii="Helvetica" w:hAnsi="Helvetica"/>
          <w:sz w:val="20"/>
          <w:szCs w:val="20"/>
        </w:rPr>
        <w:t>F (</w:t>
      </w:r>
      <w:r>
        <w:rPr>
          <w:rFonts w:ascii="Helvetica" w:hAnsi="Helvetica"/>
          <w:sz w:val="20"/>
          <w:szCs w:val="20"/>
        </w:rPr>
        <w:t>55°</w:t>
      </w:r>
      <w:r w:rsidRPr="001E6B51">
        <w:rPr>
          <w:rFonts w:ascii="Helvetica" w:hAnsi="Helvetica"/>
          <w:sz w:val="20"/>
          <w:szCs w:val="20"/>
        </w:rPr>
        <w:t xml:space="preserve">C). </w:t>
      </w:r>
    </w:p>
    <w:p w:rsidR="004E314F" w:rsidRPr="007A151C" w:rsidRDefault="004E314F" w:rsidP="004E314F">
      <w:pPr>
        <w:pStyle w:val="SubPara"/>
        <w:keepNext w:val="0"/>
        <w:rPr>
          <w:rFonts w:ascii="Helvetica" w:hAnsi="Helvetica"/>
          <w:sz w:val="20"/>
          <w:szCs w:val="20"/>
        </w:rPr>
      </w:pPr>
      <w:r w:rsidRPr="007A151C">
        <w:rPr>
          <w:rFonts w:ascii="Helvetica" w:hAnsi="Helvetica"/>
          <w:sz w:val="20"/>
          <w:szCs w:val="20"/>
        </w:rPr>
        <w:t>Storage temperatures shall be</w:t>
      </w:r>
      <w:r w:rsidR="00CF6CEB" w:rsidRPr="007A151C">
        <w:rPr>
          <w:rFonts w:ascii="Helvetica" w:hAnsi="Helvetica"/>
          <w:sz w:val="20"/>
          <w:szCs w:val="20"/>
        </w:rPr>
        <w:t xml:space="preserve"> between –4°F (−20°C) and 158°F (70°C)</w:t>
      </w:r>
      <w:r w:rsidR="007A151C" w:rsidRPr="007A151C">
        <w:rPr>
          <w:rFonts w:ascii="Helvetica" w:hAnsi="Helvetica"/>
          <w:sz w:val="20"/>
          <w:szCs w:val="20"/>
        </w:rPr>
        <w:t>, 0% to 90% relative humidity</w:t>
      </w:r>
      <w:r w:rsidR="00CF6CEB" w:rsidRPr="007A151C">
        <w:rPr>
          <w:rFonts w:ascii="Helvetica" w:hAnsi="Helvetica"/>
          <w:sz w:val="20"/>
          <w:szCs w:val="20"/>
        </w:rPr>
        <w:t>.</w:t>
      </w:r>
    </w:p>
    <w:p w:rsidR="004E314F" w:rsidRDefault="007A151C" w:rsidP="004E314F">
      <w:pPr>
        <w:pStyle w:val="SubPara"/>
        <w:keepNext w:val="0"/>
        <w:rPr>
          <w:rFonts w:ascii="Helvetica" w:hAnsi="Helvetica"/>
          <w:sz w:val="20"/>
          <w:szCs w:val="20"/>
        </w:rPr>
      </w:pPr>
      <w:r>
        <w:rPr>
          <w:rFonts w:ascii="Helvetica" w:hAnsi="Helvetica"/>
          <w:sz w:val="20"/>
          <w:szCs w:val="20"/>
        </w:rPr>
        <w:t xml:space="preserve">Operating </w:t>
      </w:r>
      <w:r w:rsidR="004E314F">
        <w:rPr>
          <w:rFonts w:ascii="Helvetica" w:hAnsi="Helvetica"/>
          <w:sz w:val="20"/>
          <w:szCs w:val="20"/>
        </w:rPr>
        <w:t>Relative Humidity: 10% to 90%, non-condensing.</w:t>
      </w:r>
    </w:p>
    <w:p w:rsidR="00CF6CEB" w:rsidRPr="007A151C" w:rsidRDefault="00CF6CEB" w:rsidP="00CF6CEB">
      <w:pPr>
        <w:pStyle w:val="SubPara"/>
        <w:keepNext w:val="0"/>
        <w:rPr>
          <w:rFonts w:ascii="Helvetica" w:hAnsi="Helvetica"/>
          <w:sz w:val="20"/>
          <w:szCs w:val="20"/>
        </w:rPr>
      </w:pPr>
      <w:r w:rsidRPr="007A151C">
        <w:rPr>
          <w:rFonts w:ascii="Helvetica" w:hAnsi="Helvetica"/>
          <w:sz w:val="20"/>
          <w:szCs w:val="20"/>
        </w:rPr>
        <w:t xml:space="preserve">Emissions: FCC Part 15B; EN 55032: 2012 + AC: 2013, EN 61000-3-2: 2014, </w:t>
      </w:r>
      <w:r w:rsidR="007A151C" w:rsidRPr="007A151C">
        <w:rPr>
          <w:rFonts w:ascii="Helvetica" w:hAnsi="Helvetica"/>
          <w:sz w:val="20"/>
          <w:szCs w:val="20"/>
        </w:rPr>
        <w:br/>
      </w:r>
      <w:r w:rsidRPr="007A151C">
        <w:rPr>
          <w:rFonts w:ascii="Helvetica" w:hAnsi="Helvetica"/>
          <w:sz w:val="20"/>
          <w:szCs w:val="20"/>
        </w:rPr>
        <w:t>EN 61000-3-3: 2013.</w:t>
      </w:r>
    </w:p>
    <w:p w:rsidR="00CF6CEB" w:rsidRPr="007A151C" w:rsidRDefault="00CF6CEB" w:rsidP="00CF6CEB">
      <w:pPr>
        <w:pStyle w:val="SubPara"/>
        <w:keepNext w:val="0"/>
        <w:rPr>
          <w:rFonts w:ascii="Helvetica" w:hAnsi="Helvetica"/>
          <w:sz w:val="20"/>
          <w:szCs w:val="20"/>
        </w:rPr>
      </w:pPr>
      <w:r w:rsidRPr="007A151C">
        <w:rPr>
          <w:rFonts w:ascii="Helvetica" w:hAnsi="Helvetica"/>
          <w:sz w:val="20"/>
          <w:szCs w:val="20"/>
        </w:rPr>
        <w:t xml:space="preserve">Immunity: EU </w:t>
      </w:r>
      <w:r w:rsidR="007A151C" w:rsidRPr="007A151C">
        <w:rPr>
          <w:rFonts w:ascii="Helvetica" w:hAnsi="Helvetica"/>
          <w:sz w:val="20"/>
          <w:szCs w:val="20"/>
        </w:rPr>
        <w:t>–</w:t>
      </w:r>
      <w:r w:rsidRPr="007A151C">
        <w:rPr>
          <w:rFonts w:ascii="Helvetica" w:hAnsi="Helvetica"/>
          <w:sz w:val="20"/>
          <w:szCs w:val="20"/>
        </w:rPr>
        <w:t xml:space="preserve"> EN 50130-4: 2011 + A1: 2014, EN 55024: 2010 + A1: 2015.</w:t>
      </w:r>
    </w:p>
    <w:p w:rsidR="00CF6CEB" w:rsidRPr="007A151C" w:rsidRDefault="00CF6CEB" w:rsidP="00CF6CEB">
      <w:pPr>
        <w:pStyle w:val="SubPara"/>
        <w:keepNext w:val="0"/>
        <w:rPr>
          <w:rFonts w:ascii="Helvetica" w:hAnsi="Helvetica"/>
          <w:sz w:val="20"/>
          <w:szCs w:val="20"/>
        </w:rPr>
      </w:pPr>
      <w:r w:rsidRPr="007A151C">
        <w:rPr>
          <w:rFonts w:ascii="Helvetica" w:hAnsi="Helvetica"/>
          <w:sz w:val="20"/>
          <w:szCs w:val="20"/>
        </w:rPr>
        <w:t>Safety: North America UL Listed to UL/CSA 60950-1; EU – EN 60950-1.</w:t>
      </w:r>
    </w:p>
    <w:p w:rsidR="0059050D" w:rsidRPr="007A151C" w:rsidRDefault="00CF6CEB" w:rsidP="00CF6CEB">
      <w:pPr>
        <w:pStyle w:val="SubPara"/>
        <w:keepNext w:val="0"/>
        <w:rPr>
          <w:rFonts w:ascii="Helvetica" w:hAnsi="Helvetica"/>
          <w:sz w:val="20"/>
          <w:szCs w:val="20"/>
        </w:rPr>
      </w:pPr>
      <w:r w:rsidRPr="007A151C">
        <w:rPr>
          <w:rFonts w:ascii="Helvetica" w:hAnsi="Helvetica"/>
          <w:sz w:val="20"/>
          <w:szCs w:val="20"/>
        </w:rPr>
        <w:t>RoHS: EN 50581: 2012.</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lastRenderedPageBreak/>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2717C5">
        <w:rPr>
          <w:rFonts w:ascii="Helvetica" w:hAnsi="Helvetica"/>
          <w:sz w:val="20"/>
          <w:szCs w:val="20"/>
        </w:rPr>
        <w:t>ENVR</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54" w:rsidRDefault="00E12054">
      <w:pPr>
        <w:spacing w:line="20" w:lineRule="exact"/>
      </w:pPr>
    </w:p>
  </w:endnote>
  <w:endnote w:type="continuationSeparator" w:id="0">
    <w:p w:rsidR="00E12054" w:rsidRDefault="00E12054">
      <w:r>
        <w:t xml:space="preserve"> </w:t>
      </w:r>
    </w:p>
  </w:endnote>
  <w:endnote w:type="continuationNotice" w:id="1">
    <w:p w:rsidR="00E12054" w:rsidRDefault="00E120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Sans Light">
    <w:panose1 w:val="000000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oneywell Sans">
    <w:panose1 w:val="02010503040101060203"/>
    <w:charset w:val="00"/>
    <w:family w:val="modern"/>
    <w:notTrueType/>
    <w:pitch w:val="variable"/>
    <w:sig w:usb0="00000007" w:usb1="00000001" w:usb2="00000000" w:usb3="00000000" w:csb0="00000093"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54" w:rsidRPr="001E6B51" w:rsidRDefault="00E12054"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F90834">
      <w:rPr>
        <w:rFonts w:ascii="Helvetica" w:hAnsi="Helvetica"/>
        <w:noProof/>
        <w:sz w:val="20"/>
        <w:szCs w:val="20"/>
      </w:rPr>
      <w:t>6</w:t>
    </w:r>
    <w:r w:rsidRPr="001E6B51">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54" w:rsidRDefault="00E12054">
      <w:r>
        <w:separator/>
      </w:r>
    </w:p>
  </w:footnote>
  <w:footnote w:type="continuationSeparator" w:id="0">
    <w:p w:rsidR="00E12054" w:rsidRDefault="00E1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54" w:rsidRPr="001E6B51" w:rsidRDefault="00E12054"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276DC1">
      <w:rPr>
        <w:rFonts w:ascii="Helvetica" w:hAnsi="Helvetica"/>
        <w:sz w:val="18"/>
        <w:szCs w:val="18"/>
      </w:rPr>
      <w:t>16-/32-/64-Channel Focus 4K Embedded NVR</w:t>
    </w:r>
    <w:r w:rsidRPr="001E6B51">
      <w:rPr>
        <w:rFonts w:ascii="Helvetica" w:hAnsi="Helvetica"/>
        <w:sz w:val="18"/>
        <w:szCs w:val="18"/>
      </w:rPr>
      <w:tab/>
      <w:t>Guide Specifications in CSI Format</w:t>
    </w:r>
  </w:p>
  <w:p w:rsidR="00E12054" w:rsidRPr="001E6B51" w:rsidRDefault="00E12054"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sidR="00677799">
      <w:rPr>
        <w:rFonts w:ascii="Helvetica" w:hAnsi="Helvetica"/>
        <w:sz w:val="18"/>
        <w:szCs w:val="18"/>
      </w:rPr>
      <w:t>23264</w:t>
    </w:r>
    <w:r w:rsidRPr="001E6B51">
      <w:rPr>
        <w:rFonts w:ascii="Helvetica" w:hAnsi="Helvetica"/>
        <w:sz w:val="18"/>
        <w:szCs w:val="18"/>
      </w:rPr>
      <w:t xml:space="preserve"> Rev </w:t>
    </w:r>
    <w:r w:rsidR="00210B78">
      <w:rPr>
        <w:rFonts w:ascii="Helvetica" w:hAnsi="Helvetica"/>
        <w:sz w:val="18"/>
        <w:szCs w:val="18"/>
      </w:rPr>
      <w:t>B</w:t>
    </w:r>
  </w:p>
  <w:p w:rsidR="00E12054" w:rsidRPr="001E6B51" w:rsidRDefault="00E12054"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4257B2"/>
    <w:lvl w:ilvl="0">
      <w:start w:val="1"/>
      <w:numFmt w:val="decimal"/>
      <w:lvlText w:val="%1."/>
      <w:lvlJc w:val="left"/>
      <w:pPr>
        <w:tabs>
          <w:tab w:val="num" w:pos="1800"/>
        </w:tabs>
        <w:ind w:left="1800" w:hanging="360"/>
      </w:pPr>
    </w:lvl>
  </w:abstractNum>
  <w:abstractNum w:abstractNumId="1">
    <w:nsid w:val="FFFFFF7D"/>
    <w:multiLevelType w:val="singleLevel"/>
    <w:tmpl w:val="7928752A"/>
    <w:lvl w:ilvl="0">
      <w:start w:val="1"/>
      <w:numFmt w:val="decimal"/>
      <w:lvlText w:val="%1."/>
      <w:lvlJc w:val="left"/>
      <w:pPr>
        <w:tabs>
          <w:tab w:val="num" w:pos="1440"/>
        </w:tabs>
        <w:ind w:left="1440" w:hanging="360"/>
      </w:pPr>
    </w:lvl>
  </w:abstractNum>
  <w:abstractNum w:abstractNumId="2">
    <w:nsid w:val="FFFFFF7E"/>
    <w:multiLevelType w:val="singleLevel"/>
    <w:tmpl w:val="DBDAB258"/>
    <w:lvl w:ilvl="0">
      <w:start w:val="1"/>
      <w:numFmt w:val="decimal"/>
      <w:lvlText w:val="%1."/>
      <w:lvlJc w:val="left"/>
      <w:pPr>
        <w:tabs>
          <w:tab w:val="num" w:pos="1080"/>
        </w:tabs>
        <w:ind w:left="1080" w:hanging="360"/>
      </w:pPr>
    </w:lvl>
  </w:abstractNum>
  <w:abstractNum w:abstractNumId="3">
    <w:nsid w:val="FFFFFF7F"/>
    <w:multiLevelType w:val="singleLevel"/>
    <w:tmpl w:val="7B38731E"/>
    <w:lvl w:ilvl="0">
      <w:start w:val="1"/>
      <w:numFmt w:val="decimal"/>
      <w:lvlText w:val="%1."/>
      <w:lvlJc w:val="left"/>
      <w:pPr>
        <w:tabs>
          <w:tab w:val="num" w:pos="720"/>
        </w:tabs>
        <w:ind w:left="720" w:hanging="360"/>
      </w:pPr>
    </w:lvl>
  </w:abstractNum>
  <w:abstractNum w:abstractNumId="4">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7F54"/>
    <w:lvl w:ilvl="0">
      <w:start w:val="1"/>
      <w:numFmt w:val="decimal"/>
      <w:lvlText w:val="%1."/>
      <w:lvlJc w:val="left"/>
      <w:pPr>
        <w:tabs>
          <w:tab w:val="num" w:pos="360"/>
        </w:tabs>
        <w:ind w:left="360" w:hanging="360"/>
      </w:pPr>
    </w:lvl>
  </w:abstractNum>
  <w:abstractNum w:abstractNumId="9">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814"/>
    <w:rsid w:val="000504FE"/>
    <w:rsid w:val="00050971"/>
    <w:rsid w:val="0005341A"/>
    <w:rsid w:val="00054E64"/>
    <w:rsid w:val="0005555B"/>
    <w:rsid w:val="00056AA2"/>
    <w:rsid w:val="000654D1"/>
    <w:rsid w:val="00065769"/>
    <w:rsid w:val="000730DE"/>
    <w:rsid w:val="00073AEC"/>
    <w:rsid w:val="00076677"/>
    <w:rsid w:val="00081255"/>
    <w:rsid w:val="00081E66"/>
    <w:rsid w:val="0009119D"/>
    <w:rsid w:val="00094603"/>
    <w:rsid w:val="00094739"/>
    <w:rsid w:val="000A79D6"/>
    <w:rsid w:val="000B0240"/>
    <w:rsid w:val="000B0801"/>
    <w:rsid w:val="000B3E1A"/>
    <w:rsid w:val="000B42BA"/>
    <w:rsid w:val="000B5962"/>
    <w:rsid w:val="000C3CB2"/>
    <w:rsid w:val="000C5A3E"/>
    <w:rsid w:val="000C6122"/>
    <w:rsid w:val="000C71C7"/>
    <w:rsid w:val="000D04A0"/>
    <w:rsid w:val="000D5B2F"/>
    <w:rsid w:val="000D6570"/>
    <w:rsid w:val="000E06D0"/>
    <w:rsid w:val="000E3F9A"/>
    <w:rsid w:val="000E6A93"/>
    <w:rsid w:val="000E6C04"/>
    <w:rsid w:val="000E71E0"/>
    <w:rsid w:val="000F315F"/>
    <w:rsid w:val="000F3D8A"/>
    <w:rsid w:val="000F4B95"/>
    <w:rsid w:val="000F63D7"/>
    <w:rsid w:val="000F7DB7"/>
    <w:rsid w:val="00111A35"/>
    <w:rsid w:val="001124D2"/>
    <w:rsid w:val="0011263E"/>
    <w:rsid w:val="001132C7"/>
    <w:rsid w:val="0011403A"/>
    <w:rsid w:val="00120738"/>
    <w:rsid w:val="00121546"/>
    <w:rsid w:val="001230F8"/>
    <w:rsid w:val="001247CC"/>
    <w:rsid w:val="00126091"/>
    <w:rsid w:val="001266A7"/>
    <w:rsid w:val="00131952"/>
    <w:rsid w:val="001333E8"/>
    <w:rsid w:val="00136356"/>
    <w:rsid w:val="00136514"/>
    <w:rsid w:val="001414C2"/>
    <w:rsid w:val="00145201"/>
    <w:rsid w:val="0015214D"/>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A1C"/>
    <w:rsid w:val="00194DD4"/>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9FA"/>
    <w:rsid w:val="00203CB7"/>
    <w:rsid w:val="002076EB"/>
    <w:rsid w:val="00210B78"/>
    <w:rsid w:val="00210ED9"/>
    <w:rsid w:val="002138B0"/>
    <w:rsid w:val="00220285"/>
    <w:rsid w:val="002205CE"/>
    <w:rsid w:val="0022087B"/>
    <w:rsid w:val="00221C7F"/>
    <w:rsid w:val="002223A5"/>
    <w:rsid w:val="00225E03"/>
    <w:rsid w:val="00227E56"/>
    <w:rsid w:val="002311D1"/>
    <w:rsid w:val="00232AB4"/>
    <w:rsid w:val="00233D60"/>
    <w:rsid w:val="00234ABA"/>
    <w:rsid w:val="0025116A"/>
    <w:rsid w:val="002543AF"/>
    <w:rsid w:val="00254D61"/>
    <w:rsid w:val="0025523C"/>
    <w:rsid w:val="00257D8B"/>
    <w:rsid w:val="00260424"/>
    <w:rsid w:val="00262D27"/>
    <w:rsid w:val="00266D13"/>
    <w:rsid w:val="00267F24"/>
    <w:rsid w:val="002717C5"/>
    <w:rsid w:val="00272F36"/>
    <w:rsid w:val="0027301E"/>
    <w:rsid w:val="002750E4"/>
    <w:rsid w:val="0027526A"/>
    <w:rsid w:val="00276DC1"/>
    <w:rsid w:val="002778A6"/>
    <w:rsid w:val="0028124E"/>
    <w:rsid w:val="00281A9C"/>
    <w:rsid w:val="0028230C"/>
    <w:rsid w:val="0028489E"/>
    <w:rsid w:val="00284C7E"/>
    <w:rsid w:val="00287197"/>
    <w:rsid w:val="002A0351"/>
    <w:rsid w:val="002A6E73"/>
    <w:rsid w:val="002B5418"/>
    <w:rsid w:val="002B6402"/>
    <w:rsid w:val="002B775B"/>
    <w:rsid w:val="002C0D7A"/>
    <w:rsid w:val="002C5CF5"/>
    <w:rsid w:val="002D5863"/>
    <w:rsid w:val="002E28EA"/>
    <w:rsid w:val="002E451E"/>
    <w:rsid w:val="002E76DB"/>
    <w:rsid w:val="002F49F2"/>
    <w:rsid w:val="002F64CE"/>
    <w:rsid w:val="003075AB"/>
    <w:rsid w:val="0031637A"/>
    <w:rsid w:val="003169E7"/>
    <w:rsid w:val="00321F95"/>
    <w:rsid w:val="00323244"/>
    <w:rsid w:val="00324435"/>
    <w:rsid w:val="00326124"/>
    <w:rsid w:val="003274C5"/>
    <w:rsid w:val="0033081D"/>
    <w:rsid w:val="003319E0"/>
    <w:rsid w:val="00333C0C"/>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3871"/>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E1693"/>
    <w:rsid w:val="003E7E84"/>
    <w:rsid w:val="003F0C16"/>
    <w:rsid w:val="003F1288"/>
    <w:rsid w:val="003F4510"/>
    <w:rsid w:val="003F595C"/>
    <w:rsid w:val="003F7BF9"/>
    <w:rsid w:val="00403B68"/>
    <w:rsid w:val="00421E78"/>
    <w:rsid w:val="00431F80"/>
    <w:rsid w:val="0043275F"/>
    <w:rsid w:val="0043409F"/>
    <w:rsid w:val="0043554E"/>
    <w:rsid w:val="004414C5"/>
    <w:rsid w:val="00443953"/>
    <w:rsid w:val="00443A0B"/>
    <w:rsid w:val="0044421E"/>
    <w:rsid w:val="00445FC0"/>
    <w:rsid w:val="00451F3F"/>
    <w:rsid w:val="00460AC2"/>
    <w:rsid w:val="00461C44"/>
    <w:rsid w:val="00464041"/>
    <w:rsid w:val="004640BA"/>
    <w:rsid w:val="0047032B"/>
    <w:rsid w:val="004716B3"/>
    <w:rsid w:val="00473B30"/>
    <w:rsid w:val="004766AA"/>
    <w:rsid w:val="004767FF"/>
    <w:rsid w:val="004806D1"/>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E314F"/>
    <w:rsid w:val="004E3DB1"/>
    <w:rsid w:val="004E5BBD"/>
    <w:rsid w:val="004F146E"/>
    <w:rsid w:val="004F293E"/>
    <w:rsid w:val="004F3584"/>
    <w:rsid w:val="004F4365"/>
    <w:rsid w:val="004F671D"/>
    <w:rsid w:val="004F7C5A"/>
    <w:rsid w:val="005033E4"/>
    <w:rsid w:val="00504C0F"/>
    <w:rsid w:val="00505805"/>
    <w:rsid w:val="00512D7A"/>
    <w:rsid w:val="0051366F"/>
    <w:rsid w:val="0051513C"/>
    <w:rsid w:val="00516132"/>
    <w:rsid w:val="0052320D"/>
    <w:rsid w:val="00526064"/>
    <w:rsid w:val="00526882"/>
    <w:rsid w:val="0052761B"/>
    <w:rsid w:val="005316ED"/>
    <w:rsid w:val="005330F4"/>
    <w:rsid w:val="00546DC2"/>
    <w:rsid w:val="00547316"/>
    <w:rsid w:val="005505B8"/>
    <w:rsid w:val="00550A57"/>
    <w:rsid w:val="00552A95"/>
    <w:rsid w:val="00553FBB"/>
    <w:rsid w:val="00555AB3"/>
    <w:rsid w:val="00565314"/>
    <w:rsid w:val="00567453"/>
    <w:rsid w:val="00573D4E"/>
    <w:rsid w:val="00575929"/>
    <w:rsid w:val="005761B9"/>
    <w:rsid w:val="00580029"/>
    <w:rsid w:val="0058340A"/>
    <w:rsid w:val="0058379D"/>
    <w:rsid w:val="00585A0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E7F11"/>
    <w:rsid w:val="005F3229"/>
    <w:rsid w:val="005F4588"/>
    <w:rsid w:val="005F5F08"/>
    <w:rsid w:val="0061328A"/>
    <w:rsid w:val="00613B93"/>
    <w:rsid w:val="0062529D"/>
    <w:rsid w:val="006364A9"/>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253"/>
    <w:rsid w:val="00671264"/>
    <w:rsid w:val="006729E0"/>
    <w:rsid w:val="00677799"/>
    <w:rsid w:val="00685850"/>
    <w:rsid w:val="006908D3"/>
    <w:rsid w:val="00691415"/>
    <w:rsid w:val="006A0EFB"/>
    <w:rsid w:val="006A4249"/>
    <w:rsid w:val="006A7524"/>
    <w:rsid w:val="006B6A03"/>
    <w:rsid w:val="006B6AD5"/>
    <w:rsid w:val="006C3642"/>
    <w:rsid w:val="006D6F96"/>
    <w:rsid w:val="006E17BF"/>
    <w:rsid w:val="006E34D5"/>
    <w:rsid w:val="006E7B48"/>
    <w:rsid w:val="006F49E2"/>
    <w:rsid w:val="006F58FF"/>
    <w:rsid w:val="006F5F37"/>
    <w:rsid w:val="006F6721"/>
    <w:rsid w:val="00700F96"/>
    <w:rsid w:val="00703D47"/>
    <w:rsid w:val="00704C66"/>
    <w:rsid w:val="00716073"/>
    <w:rsid w:val="00720C11"/>
    <w:rsid w:val="00720D14"/>
    <w:rsid w:val="0072384F"/>
    <w:rsid w:val="00725F5E"/>
    <w:rsid w:val="00733C3E"/>
    <w:rsid w:val="0074136C"/>
    <w:rsid w:val="00743123"/>
    <w:rsid w:val="00743D5B"/>
    <w:rsid w:val="0074444D"/>
    <w:rsid w:val="00744AE4"/>
    <w:rsid w:val="00745BC5"/>
    <w:rsid w:val="0075003D"/>
    <w:rsid w:val="0075723D"/>
    <w:rsid w:val="0076555C"/>
    <w:rsid w:val="00766B43"/>
    <w:rsid w:val="0077483E"/>
    <w:rsid w:val="007772F4"/>
    <w:rsid w:val="0078015D"/>
    <w:rsid w:val="00780410"/>
    <w:rsid w:val="00780FE1"/>
    <w:rsid w:val="00781037"/>
    <w:rsid w:val="00786DE9"/>
    <w:rsid w:val="0079685B"/>
    <w:rsid w:val="007A151C"/>
    <w:rsid w:val="007A2EFD"/>
    <w:rsid w:val="007B4EC8"/>
    <w:rsid w:val="007B734A"/>
    <w:rsid w:val="007C08EA"/>
    <w:rsid w:val="007C56E8"/>
    <w:rsid w:val="007D038F"/>
    <w:rsid w:val="007D1AD5"/>
    <w:rsid w:val="007E265B"/>
    <w:rsid w:val="007F00FD"/>
    <w:rsid w:val="007F2C6C"/>
    <w:rsid w:val="007F3111"/>
    <w:rsid w:val="007F39F6"/>
    <w:rsid w:val="007F45AA"/>
    <w:rsid w:val="007F5730"/>
    <w:rsid w:val="00800EDC"/>
    <w:rsid w:val="008012B1"/>
    <w:rsid w:val="00803200"/>
    <w:rsid w:val="00803AF0"/>
    <w:rsid w:val="00806F49"/>
    <w:rsid w:val="0081392F"/>
    <w:rsid w:val="00814CB2"/>
    <w:rsid w:val="00815D2B"/>
    <w:rsid w:val="0081681C"/>
    <w:rsid w:val="00816B20"/>
    <w:rsid w:val="008216DE"/>
    <w:rsid w:val="0082715F"/>
    <w:rsid w:val="00830263"/>
    <w:rsid w:val="00846651"/>
    <w:rsid w:val="008467EE"/>
    <w:rsid w:val="0085181D"/>
    <w:rsid w:val="00851F73"/>
    <w:rsid w:val="00860166"/>
    <w:rsid w:val="008613CF"/>
    <w:rsid w:val="00862E13"/>
    <w:rsid w:val="00863FE4"/>
    <w:rsid w:val="00876E48"/>
    <w:rsid w:val="00877753"/>
    <w:rsid w:val="0088040A"/>
    <w:rsid w:val="00882E3B"/>
    <w:rsid w:val="0088421F"/>
    <w:rsid w:val="00885A29"/>
    <w:rsid w:val="00895EDE"/>
    <w:rsid w:val="00897AE6"/>
    <w:rsid w:val="008A0426"/>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589F"/>
    <w:rsid w:val="00915F1A"/>
    <w:rsid w:val="00916AA0"/>
    <w:rsid w:val="00925923"/>
    <w:rsid w:val="00925FB8"/>
    <w:rsid w:val="00926413"/>
    <w:rsid w:val="00926B90"/>
    <w:rsid w:val="00927702"/>
    <w:rsid w:val="00932F49"/>
    <w:rsid w:val="0093670A"/>
    <w:rsid w:val="009477A6"/>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492"/>
    <w:rsid w:val="009E5D8E"/>
    <w:rsid w:val="009F0AA4"/>
    <w:rsid w:val="009F211B"/>
    <w:rsid w:val="009F53AA"/>
    <w:rsid w:val="00A10ACD"/>
    <w:rsid w:val="00A11557"/>
    <w:rsid w:val="00A139AB"/>
    <w:rsid w:val="00A14F5A"/>
    <w:rsid w:val="00A1685B"/>
    <w:rsid w:val="00A21150"/>
    <w:rsid w:val="00A229F0"/>
    <w:rsid w:val="00A22CB4"/>
    <w:rsid w:val="00A27606"/>
    <w:rsid w:val="00A31B2B"/>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96DF7"/>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D76A8"/>
    <w:rsid w:val="00AE4366"/>
    <w:rsid w:val="00AE6D6C"/>
    <w:rsid w:val="00B01915"/>
    <w:rsid w:val="00B02589"/>
    <w:rsid w:val="00B042E0"/>
    <w:rsid w:val="00B05040"/>
    <w:rsid w:val="00B111C6"/>
    <w:rsid w:val="00B11491"/>
    <w:rsid w:val="00B13ECF"/>
    <w:rsid w:val="00B151C1"/>
    <w:rsid w:val="00B21615"/>
    <w:rsid w:val="00B22B7F"/>
    <w:rsid w:val="00B277B8"/>
    <w:rsid w:val="00B32E64"/>
    <w:rsid w:val="00B332B5"/>
    <w:rsid w:val="00B35CE8"/>
    <w:rsid w:val="00B41D55"/>
    <w:rsid w:val="00B42939"/>
    <w:rsid w:val="00B43050"/>
    <w:rsid w:val="00B445D7"/>
    <w:rsid w:val="00B47929"/>
    <w:rsid w:val="00B60A83"/>
    <w:rsid w:val="00B64497"/>
    <w:rsid w:val="00B64E98"/>
    <w:rsid w:val="00B67B9C"/>
    <w:rsid w:val="00B7064C"/>
    <w:rsid w:val="00B764DB"/>
    <w:rsid w:val="00B815EF"/>
    <w:rsid w:val="00B82408"/>
    <w:rsid w:val="00B826DF"/>
    <w:rsid w:val="00B834A9"/>
    <w:rsid w:val="00B901D4"/>
    <w:rsid w:val="00B90268"/>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7DE"/>
    <w:rsid w:val="00BC7F59"/>
    <w:rsid w:val="00BD114A"/>
    <w:rsid w:val="00BD43BE"/>
    <w:rsid w:val="00BD4B1D"/>
    <w:rsid w:val="00BD5960"/>
    <w:rsid w:val="00BD60E0"/>
    <w:rsid w:val="00BE2705"/>
    <w:rsid w:val="00BE4607"/>
    <w:rsid w:val="00BE4E05"/>
    <w:rsid w:val="00BE4EA9"/>
    <w:rsid w:val="00BE4EB3"/>
    <w:rsid w:val="00BE685E"/>
    <w:rsid w:val="00BE7A46"/>
    <w:rsid w:val="00BF512E"/>
    <w:rsid w:val="00C003C0"/>
    <w:rsid w:val="00C016F7"/>
    <w:rsid w:val="00C030F2"/>
    <w:rsid w:val="00C04987"/>
    <w:rsid w:val="00C13317"/>
    <w:rsid w:val="00C143B2"/>
    <w:rsid w:val="00C16AB4"/>
    <w:rsid w:val="00C17990"/>
    <w:rsid w:val="00C17B0F"/>
    <w:rsid w:val="00C20B14"/>
    <w:rsid w:val="00C22007"/>
    <w:rsid w:val="00C24B32"/>
    <w:rsid w:val="00C25132"/>
    <w:rsid w:val="00C26ED6"/>
    <w:rsid w:val="00C27E17"/>
    <w:rsid w:val="00C30478"/>
    <w:rsid w:val="00C423CD"/>
    <w:rsid w:val="00C43AB1"/>
    <w:rsid w:val="00C43B1E"/>
    <w:rsid w:val="00C43C2E"/>
    <w:rsid w:val="00C47836"/>
    <w:rsid w:val="00C50C7C"/>
    <w:rsid w:val="00C5222B"/>
    <w:rsid w:val="00C57FF0"/>
    <w:rsid w:val="00C6076C"/>
    <w:rsid w:val="00C63CDE"/>
    <w:rsid w:val="00C72F6E"/>
    <w:rsid w:val="00C75098"/>
    <w:rsid w:val="00C84035"/>
    <w:rsid w:val="00C849F7"/>
    <w:rsid w:val="00C84F8E"/>
    <w:rsid w:val="00C85899"/>
    <w:rsid w:val="00C94E14"/>
    <w:rsid w:val="00C95D09"/>
    <w:rsid w:val="00CA16AF"/>
    <w:rsid w:val="00CA6CDA"/>
    <w:rsid w:val="00CA7E70"/>
    <w:rsid w:val="00CB0553"/>
    <w:rsid w:val="00CB07A3"/>
    <w:rsid w:val="00CB1E1D"/>
    <w:rsid w:val="00CB31A7"/>
    <w:rsid w:val="00CB6201"/>
    <w:rsid w:val="00CC1B32"/>
    <w:rsid w:val="00CC210C"/>
    <w:rsid w:val="00CC23AD"/>
    <w:rsid w:val="00CC2C26"/>
    <w:rsid w:val="00CC48E3"/>
    <w:rsid w:val="00CC5442"/>
    <w:rsid w:val="00CC5DF1"/>
    <w:rsid w:val="00CE3005"/>
    <w:rsid w:val="00CE3ECA"/>
    <w:rsid w:val="00CE5B28"/>
    <w:rsid w:val="00CF0DC5"/>
    <w:rsid w:val="00CF4106"/>
    <w:rsid w:val="00CF6CEB"/>
    <w:rsid w:val="00D0136B"/>
    <w:rsid w:val="00D03348"/>
    <w:rsid w:val="00D03EB8"/>
    <w:rsid w:val="00D043E8"/>
    <w:rsid w:val="00D06E3E"/>
    <w:rsid w:val="00D107E1"/>
    <w:rsid w:val="00D13E4E"/>
    <w:rsid w:val="00D13F7E"/>
    <w:rsid w:val="00D15C9A"/>
    <w:rsid w:val="00D24C83"/>
    <w:rsid w:val="00D313D8"/>
    <w:rsid w:val="00D322F5"/>
    <w:rsid w:val="00D3239C"/>
    <w:rsid w:val="00D35417"/>
    <w:rsid w:val="00D44D0D"/>
    <w:rsid w:val="00D463D4"/>
    <w:rsid w:val="00D4794B"/>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A75D3"/>
    <w:rsid w:val="00DB2F7A"/>
    <w:rsid w:val="00DB43FC"/>
    <w:rsid w:val="00DB6DBB"/>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12054"/>
    <w:rsid w:val="00E212C3"/>
    <w:rsid w:val="00E22F38"/>
    <w:rsid w:val="00E23883"/>
    <w:rsid w:val="00E24B21"/>
    <w:rsid w:val="00E26C97"/>
    <w:rsid w:val="00E32703"/>
    <w:rsid w:val="00E338FF"/>
    <w:rsid w:val="00E33CC3"/>
    <w:rsid w:val="00E33F13"/>
    <w:rsid w:val="00E459E0"/>
    <w:rsid w:val="00E52B14"/>
    <w:rsid w:val="00E622CC"/>
    <w:rsid w:val="00E62D33"/>
    <w:rsid w:val="00E65D70"/>
    <w:rsid w:val="00E66994"/>
    <w:rsid w:val="00E747C6"/>
    <w:rsid w:val="00E82EB2"/>
    <w:rsid w:val="00E84EC9"/>
    <w:rsid w:val="00E85ED6"/>
    <w:rsid w:val="00E87754"/>
    <w:rsid w:val="00E90157"/>
    <w:rsid w:val="00E903B4"/>
    <w:rsid w:val="00E92E2A"/>
    <w:rsid w:val="00E96290"/>
    <w:rsid w:val="00E9704C"/>
    <w:rsid w:val="00EA31FE"/>
    <w:rsid w:val="00EB0DB4"/>
    <w:rsid w:val="00EB3CFE"/>
    <w:rsid w:val="00EB6A9C"/>
    <w:rsid w:val="00EB6AAA"/>
    <w:rsid w:val="00EC39A3"/>
    <w:rsid w:val="00EC4248"/>
    <w:rsid w:val="00EC5150"/>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10A7"/>
    <w:rsid w:val="00F31896"/>
    <w:rsid w:val="00F35CE4"/>
    <w:rsid w:val="00F3602B"/>
    <w:rsid w:val="00F402C9"/>
    <w:rsid w:val="00F404F1"/>
    <w:rsid w:val="00F51631"/>
    <w:rsid w:val="00F5207D"/>
    <w:rsid w:val="00F555BA"/>
    <w:rsid w:val="00F55607"/>
    <w:rsid w:val="00F57074"/>
    <w:rsid w:val="00F61FDC"/>
    <w:rsid w:val="00F6774A"/>
    <w:rsid w:val="00F73A68"/>
    <w:rsid w:val="00F771F5"/>
    <w:rsid w:val="00F80396"/>
    <w:rsid w:val="00F82CB8"/>
    <w:rsid w:val="00F83FC8"/>
    <w:rsid w:val="00F85B74"/>
    <w:rsid w:val="00F87745"/>
    <w:rsid w:val="00F90834"/>
    <w:rsid w:val="00F91465"/>
    <w:rsid w:val="00F91D4A"/>
    <w:rsid w:val="00F951D2"/>
    <w:rsid w:val="00F956E6"/>
    <w:rsid w:val="00FA089A"/>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E1F37"/>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B7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E5BBD"/>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4E5BBD"/>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4E5BBD"/>
    <w:pPr>
      <w:keepNext/>
      <w:keepLines/>
      <w:spacing w:before="40" w:after="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4E5BBD"/>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210B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0B78"/>
  </w:style>
  <w:style w:type="character" w:customStyle="1" w:styleId="Heading1Char">
    <w:name w:val="Heading 1 Char"/>
    <w:basedOn w:val="DefaultParagraphFont"/>
    <w:link w:val="Heading1"/>
    <w:uiPriority w:val="9"/>
    <w:rsid w:val="004E5BBD"/>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4E5BBD"/>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4E5BBD"/>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4E5BBD"/>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4E5BB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E5BBD"/>
    <w:rPr>
      <w:rFonts w:ascii="Honeywell Sans" w:eastAsiaTheme="majorEastAsia" w:hAnsi="Honeywell Sans"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80137">
      <w:bodyDiv w:val="1"/>
      <w:marLeft w:val="0"/>
      <w:marRight w:val="0"/>
      <w:marTop w:val="0"/>
      <w:marBottom w:val="0"/>
      <w:divBdr>
        <w:top w:val="none" w:sz="0" w:space="0" w:color="auto"/>
        <w:left w:val="none" w:sz="0" w:space="0" w:color="auto"/>
        <w:bottom w:val="none" w:sz="0" w:space="0" w:color="auto"/>
        <w:right w:val="none" w:sz="0" w:space="0" w:color="auto"/>
      </w:divBdr>
    </w:div>
    <w:div w:id="1090812401">
      <w:bodyDiv w:val="1"/>
      <w:marLeft w:val="0"/>
      <w:marRight w:val="0"/>
      <w:marTop w:val="0"/>
      <w:marBottom w:val="0"/>
      <w:divBdr>
        <w:top w:val="none" w:sz="0" w:space="0" w:color="auto"/>
        <w:left w:val="none" w:sz="0" w:space="0" w:color="auto"/>
        <w:bottom w:val="none" w:sz="0" w:space="0" w:color="auto"/>
        <w:right w:val="none" w:sz="0" w:space="0" w:color="auto"/>
      </w:divBdr>
    </w:div>
    <w:div w:id="157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57F6-4F54-4C78-B052-7824128C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2836</Words>
  <Characters>14862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17663</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Dhillon, Jeff (S&amp;FS)</cp:lastModifiedBy>
  <cp:revision>3</cp:revision>
  <cp:lastPrinted>2011-09-22T16:45:00Z</cp:lastPrinted>
  <dcterms:created xsi:type="dcterms:W3CDTF">2017-07-04T19:03:00Z</dcterms:created>
  <dcterms:modified xsi:type="dcterms:W3CDTF">2017-07-04T19:10:00Z</dcterms:modified>
</cp:coreProperties>
</file>