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FE" w:rsidRPr="00555AB3" w:rsidRDefault="00EB3CFE" w:rsidP="00323244">
      <w:pPr>
        <w:pStyle w:val="TitleOfSection"/>
        <w:jc w:val="center"/>
        <w:rPr>
          <w:rFonts w:ascii="Helvetica" w:hAnsi="Helvetica"/>
        </w:rPr>
      </w:pPr>
    </w:p>
    <w:p w:rsidR="00EB3CFE" w:rsidRPr="00555AB3" w:rsidRDefault="00EB3CFE" w:rsidP="00323244">
      <w:pPr>
        <w:pStyle w:val="TitleOfSection"/>
        <w:jc w:val="center"/>
        <w:rPr>
          <w:rFonts w:ascii="Helvetica" w:hAnsi="Helvetica"/>
        </w:rPr>
      </w:pPr>
      <w:r w:rsidRPr="00555AB3">
        <w:rPr>
          <w:rFonts w:ascii="Helvetica" w:hAnsi="Helvetica"/>
        </w:rPr>
        <w:t>SECTION 28</w:t>
      </w:r>
      <w:r w:rsidR="00995C05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23</w:t>
      </w:r>
      <w:r w:rsidR="00995C05">
        <w:rPr>
          <w:rFonts w:ascii="Helvetica" w:hAnsi="Helvetica"/>
        </w:rPr>
        <w:t xml:space="preserve"> </w:t>
      </w:r>
      <w:r w:rsidR="00613B93" w:rsidRPr="00555AB3">
        <w:rPr>
          <w:rFonts w:ascii="Helvetica" w:hAnsi="Helvetica"/>
        </w:rPr>
        <w:t>29</w:t>
      </w:r>
    </w:p>
    <w:p w:rsidR="00EB3CFE" w:rsidRPr="00555AB3" w:rsidRDefault="00EF00C5" w:rsidP="00323244">
      <w:pPr>
        <w:pStyle w:val="LineBlank"/>
        <w:jc w:val="center"/>
        <w:rPr>
          <w:rFonts w:ascii="Helvetica" w:hAnsi="Helvetica"/>
        </w:rPr>
      </w:pPr>
      <w:r>
        <w:rPr>
          <w:rFonts w:ascii="Helvetica" w:hAnsi="Helvetica"/>
        </w:rPr>
        <w:t>PERFORMANCE SERIES</w:t>
      </w:r>
      <w:r w:rsidR="00555AB3">
        <w:rPr>
          <w:rFonts w:ascii="Helvetica" w:hAnsi="Helvetica"/>
        </w:rPr>
        <w:t xml:space="preserve"> </w:t>
      </w:r>
      <w:r w:rsidR="00C17288">
        <w:rPr>
          <w:rFonts w:ascii="Helvetica" w:hAnsi="Helvetica"/>
        </w:rPr>
        <w:t>42</w:t>
      </w:r>
      <w:r w:rsidR="00555AB3">
        <w:rPr>
          <w:rFonts w:ascii="Helvetica" w:hAnsi="Helvetica"/>
        </w:rPr>
        <w:t xml:space="preserve">0 TVL INDOOR/OUTDOOR </w:t>
      </w:r>
      <w:r w:rsidR="0028124E">
        <w:rPr>
          <w:rFonts w:ascii="Helvetica" w:hAnsi="Helvetica"/>
        </w:rPr>
        <w:t xml:space="preserve">IR </w:t>
      </w:r>
      <w:r w:rsidR="00555AB3">
        <w:rPr>
          <w:rFonts w:ascii="Helvetica" w:hAnsi="Helvetica"/>
        </w:rPr>
        <w:t>BULLET</w:t>
      </w:r>
      <w:r w:rsidR="004F146E" w:rsidRPr="00555AB3">
        <w:rPr>
          <w:rFonts w:ascii="Helvetica" w:hAnsi="Helvetica"/>
        </w:rPr>
        <w:t xml:space="preserve"> CAMERA</w:t>
      </w:r>
      <w:r w:rsidR="005F3229">
        <w:rPr>
          <w:rFonts w:ascii="Helvetica" w:hAnsi="Helvetica"/>
        </w:rPr>
        <w:t>, HB7</w:t>
      </w:r>
      <w:r w:rsidR="00C17288">
        <w:rPr>
          <w:rFonts w:ascii="Helvetica" w:hAnsi="Helvetica"/>
        </w:rPr>
        <w:t>4</w:t>
      </w:r>
    </w:p>
    <w:p w:rsidR="00EB3CFE" w:rsidRPr="00555AB3" w:rsidRDefault="00EB3CFE" w:rsidP="00323244">
      <w:pPr>
        <w:pStyle w:val="TitleOfSection"/>
        <w:rPr>
          <w:rFonts w:ascii="Helvetica" w:hAnsi="Helvetica"/>
        </w:rPr>
      </w:pPr>
    </w:p>
    <w:p w:rsidR="00443A0B" w:rsidRPr="00555AB3" w:rsidRDefault="00443A0B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Part"/>
        <w:rPr>
          <w:rFonts w:ascii="Helvetica" w:hAnsi="Helvetica"/>
        </w:rPr>
      </w:pPr>
      <w:r w:rsidRPr="00555AB3">
        <w:rPr>
          <w:rFonts w:ascii="Helvetica" w:hAnsi="Helvetica"/>
        </w:rPr>
        <w:t>GENERAL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SECTION INCLUDES</w:t>
      </w:r>
    </w:p>
    <w:p w:rsidR="003B0F31" w:rsidRPr="00555AB3" w:rsidRDefault="00011B9D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Provide an i</w:t>
      </w:r>
      <w:r w:rsidR="003B0F31" w:rsidRPr="00555AB3">
        <w:rPr>
          <w:rFonts w:ascii="Helvetica" w:hAnsi="Helvetica"/>
        </w:rPr>
        <w:t>ndoor and outdoor</w:t>
      </w:r>
      <w:r w:rsidR="008E6E3E" w:rsidRPr="00555AB3">
        <w:rPr>
          <w:rFonts w:ascii="Helvetica" w:hAnsi="Helvetica"/>
        </w:rPr>
        <w:t xml:space="preserve"> </w:t>
      </w:r>
      <w:r w:rsidR="00C17288">
        <w:rPr>
          <w:rFonts w:ascii="Helvetica" w:hAnsi="Helvetica"/>
        </w:rPr>
        <w:t>420</w:t>
      </w:r>
      <w:r>
        <w:rPr>
          <w:rFonts w:ascii="Helvetica" w:hAnsi="Helvetica"/>
        </w:rPr>
        <w:t xml:space="preserve"> TVL </w:t>
      </w:r>
      <w:r w:rsidR="0028124E">
        <w:rPr>
          <w:rFonts w:ascii="Helvetica" w:hAnsi="Helvetica"/>
        </w:rPr>
        <w:t xml:space="preserve">IR </w:t>
      </w:r>
      <w:r w:rsidR="00731DC3">
        <w:rPr>
          <w:rFonts w:ascii="Helvetica" w:hAnsi="Helvetica"/>
        </w:rPr>
        <w:t xml:space="preserve">fixed lens </w:t>
      </w:r>
      <w:r>
        <w:rPr>
          <w:rFonts w:ascii="Helvetica" w:hAnsi="Helvetica"/>
        </w:rPr>
        <w:t>bullet</w:t>
      </w:r>
      <w:r w:rsidR="003B0F31" w:rsidRPr="00555AB3">
        <w:rPr>
          <w:rFonts w:ascii="Helvetica" w:hAnsi="Helvetica"/>
        </w:rPr>
        <w:t xml:space="preserve"> camera</w:t>
      </w:r>
      <w:r w:rsidR="003B52DD" w:rsidRPr="00555AB3">
        <w:rPr>
          <w:rFonts w:ascii="Helvetica" w:hAnsi="Helvetica"/>
        </w:rPr>
        <w:t xml:space="preserve"> </w:t>
      </w:r>
      <w:r w:rsidR="003B0F31" w:rsidRPr="00555AB3">
        <w:rPr>
          <w:rFonts w:ascii="Helvetica" w:hAnsi="Helvetica"/>
        </w:rPr>
        <w:t>s</w:t>
      </w:r>
      <w:r w:rsidR="003B52DD" w:rsidRPr="00555AB3">
        <w:rPr>
          <w:rFonts w:ascii="Helvetica" w:hAnsi="Helvetica"/>
        </w:rPr>
        <w:t>ystem</w:t>
      </w:r>
      <w:r w:rsidR="009B713F" w:rsidRPr="00555AB3">
        <w:rPr>
          <w:rFonts w:ascii="Helvetica" w:hAnsi="Helvetica"/>
        </w:rPr>
        <w:t xml:space="preserve"> for video surveillance</w:t>
      </w:r>
      <w:r w:rsidR="00323244">
        <w:rPr>
          <w:rFonts w:ascii="Helvetica" w:hAnsi="Helvetica"/>
        </w:rPr>
        <w:t>;</w:t>
      </w:r>
      <w:r>
        <w:rPr>
          <w:rFonts w:ascii="Helvetica" w:hAnsi="Helvetica"/>
        </w:rPr>
        <w:t xml:space="preserve"> including design, supply, installation and commissioning</w:t>
      </w:r>
      <w:r w:rsidR="00EB3CFE" w:rsidRPr="00555AB3">
        <w:rPr>
          <w:rFonts w:ascii="Helvetica" w:hAnsi="Helvetica"/>
        </w:rPr>
        <w:t>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RELATED SECTIONS</w:t>
      </w:r>
    </w:p>
    <w:p w:rsidR="00EB3CFE" w:rsidRPr="00555AB3" w:rsidRDefault="00323244" w:rsidP="00323244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>NOTE TO SPECIFIER:</w:t>
      </w:r>
      <w:r w:rsidR="003B0F31" w:rsidRPr="00555AB3">
        <w:rPr>
          <w:rFonts w:ascii="Helvetica" w:hAnsi="Helvetica"/>
          <w:szCs w:val="20"/>
        </w:rPr>
        <w:t xml:space="preserve"> </w:t>
      </w:r>
      <w:r w:rsidR="00EB3CFE" w:rsidRPr="00555AB3">
        <w:rPr>
          <w:rFonts w:ascii="Helvetica" w:hAnsi="Helvetica"/>
          <w:szCs w:val="20"/>
        </w:rPr>
        <w:t xml:space="preserve">Include related sections as appropriate if </w:t>
      </w:r>
      <w:r w:rsidR="00EF00C5">
        <w:rPr>
          <w:rFonts w:ascii="Helvetica" w:hAnsi="Helvetica"/>
          <w:szCs w:val="20"/>
        </w:rPr>
        <w:t>video surveillance</w:t>
      </w:r>
      <w:r w:rsidR="00EB3CFE" w:rsidRPr="00555AB3">
        <w:rPr>
          <w:rFonts w:ascii="Helvetica" w:hAnsi="Helvetica"/>
          <w:szCs w:val="20"/>
        </w:rPr>
        <w:t xml:space="preserve"> system is integrated to other systems</w:t>
      </w:r>
      <w:r w:rsidR="003B0F31" w:rsidRPr="00555AB3">
        <w:rPr>
          <w:rFonts w:ascii="Helvetica" w:hAnsi="Helvetica"/>
          <w:szCs w:val="20"/>
        </w:rPr>
        <w:t>.</w:t>
      </w:r>
    </w:p>
    <w:p w:rsidR="00EB3CFE" w:rsidRPr="00555AB3" w:rsidRDefault="00197445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Section </w:t>
      </w:r>
      <w:r w:rsidR="00EB3CFE" w:rsidRPr="00555AB3">
        <w:rPr>
          <w:rFonts w:ascii="Helvetica" w:hAnsi="Helvetica"/>
        </w:rPr>
        <w:t>26</w:t>
      </w:r>
      <w:r w:rsidR="00995C05">
        <w:rPr>
          <w:rFonts w:ascii="Helvetica" w:hAnsi="Helvetica"/>
        </w:rPr>
        <w:t xml:space="preserve"> </w:t>
      </w:r>
      <w:r w:rsidR="00EB3CFE" w:rsidRPr="00555AB3">
        <w:rPr>
          <w:rFonts w:ascii="Helvetica" w:hAnsi="Helvetica"/>
        </w:rPr>
        <w:t>05</w:t>
      </w:r>
      <w:r w:rsidR="00995C05">
        <w:rPr>
          <w:rFonts w:ascii="Helvetica" w:hAnsi="Helvetica"/>
        </w:rPr>
        <w:t xml:space="preserve"> </w:t>
      </w:r>
      <w:r w:rsidR="00EB3CFE" w:rsidRPr="00555AB3">
        <w:rPr>
          <w:rFonts w:ascii="Helvetica" w:hAnsi="Helvetica"/>
        </w:rPr>
        <w:t>00 – Common Work Results for Electrical, for interface and coordination with building electrical systems and distribution.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  <w:szCs w:val="20"/>
        </w:rPr>
      </w:pPr>
      <w:r w:rsidRPr="00555AB3">
        <w:rPr>
          <w:rFonts w:ascii="Helvetica" w:hAnsi="Helvetica"/>
          <w:szCs w:val="20"/>
        </w:rPr>
        <w:t>Section 28</w:t>
      </w:r>
      <w:r w:rsidR="00995C05">
        <w:rPr>
          <w:rFonts w:ascii="Helvetica" w:hAnsi="Helvetica"/>
          <w:szCs w:val="20"/>
        </w:rPr>
        <w:t xml:space="preserve"> </w:t>
      </w:r>
      <w:r w:rsidRPr="00555AB3">
        <w:rPr>
          <w:rFonts w:ascii="Helvetica" w:hAnsi="Helvetica"/>
          <w:szCs w:val="20"/>
        </w:rPr>
        <w:t>05</w:t>
      </w:r>
      <w:r w:rsidR="00995C05">
        <w:rPr>
          <w:rFonts w:ascii="Helvetica" w:hAnsi="Helvetica"/>
          <w:szCs w:val="20"/>
        </w:rPr>
        <w:t xml:space="preserve"> </w:t>
      </w:r>
      <w:r w:rsidRPr="00555AB3">
        <w:rPr>
          <w:rFonts w:ascii="Helvetica" w:hAnsi="Helvetica"/>
          <w:szCs w:val="20"/>
        </w:rPr>
        <w:t>13 – Conductors and Cables for Electronic Safety and Security, for cabling between system servers, panels</w:t>
      </w:r>
      <w:r w:rsidR="00197445" w:rsidRPr="00555AB3">
        <w:rPr>
          <w:rFonts w:ascii="Helvetica" w:hAnsi="Helvetica"/>
          <w:szCs w:val="20"/>
        </w:rPr>
        <w:t>,</w:t>
      </w:r>
      <w:r w:rsidRPr="00555AB3">
        <w:rPr>
          <w:rFonts w:ascii="Helvetica" w:hAnsi="Helvetica"/>
          <w:szCs w:val="20"/>
        </w:rPr>
        <w:t xml:space="preserve"> and remote devices. 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  <w:szCs w:val="20"/>
        </w:rPr>
      </w:pPr>
      <w:r w:rsidRPr="00555AB3">
        <w:rPr>
          <w:rFonts w:ascii="Helvetica" w:hAnsi="Helvetica"/>
          <w:szCs w:val="20"/>
        </w:rPr>
        <w:t>Section 28</w:t>
      </w:r>
      <w:r w:rsidR="00995C05">
        <w:rPr>
          <w:rFonts w:ascii="Helvetica" w:hAnsi="Helvetica"/>
          <w:szCs w:val="20"/>
        </w:rPr>
        <w:t xml:space="preserve"> </w:t>
      </w:r>
      <w:r w:rsidRPr="00555AB3">
        <w:rPr>
          <w:rFonts w:ascii="Helvetica" w:hAnsi="Helvetica"/>
          <w:szCs w:val="20"/>
        </w:rPr>
        <w:t>05</w:t>
      </w:r>
      <w:r w:rsidR="00995C05">
        <w:rPr>
          <w:rFonts w:ascii="Helvetica" w:hAnsi="Helvetica"/>
          <w:szCs w:val="20"/>
        </w:rPr>
        <w:t xml:space="preserve"> </w:t>
      </w:r>
      <w:r w:rsidRPr="00555AB3">
        <w:rPr>
          <w:rFonts w:ascii="Helvetica" w:hAnsi="Helvetica"/>
          <w:szCs w:val="20"/>
        </w:rPr>
        <w:t>28 – Pathways for Electronic Safety and Security, for conduit and raceway requirements.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Section </w:t>
      </w:r>
      <w:r w:rsidR="00663913" w:rsidRPr="00555AB3">
        <w:rPr>
          <w:rFonts w:ascii="Helvetica" w:hAnsi="Helvetica"/>
        </w:rPr>
        <w:t>28</w:t>
      </w:r>
      <w:r w:rsidR="00995C05">
        <w:rPr>
          <w:rFonts w:ascii="Helvetica" w:hAnsi="Helvetica"/>
        </w:rPr>
        <w:t xml:space="preserve"> </w:t>
      </w:r>
      <w:r w:rsidR="00197445" w:rsidRPr="00555AB3">
        <w:rPr>
          <w:rFonts w:ascii="Helvetica" w:hAnsi="Helvetica"/>
        </w:rPr>
        <w:t>23</w:t>
      </w:r>
      <w:r w:rsidR="00995C05">
        <w:rPr>
          <w:rFonts w:ascii="Helvetica" w:hAnsi="Helvetica"/>
        </w:rPr>
        <w:t xml:space="preserve"> </w:t>
      </w:r>
      <w:r w:rsidR="00AB1FDE" w:rsidRPr="00555AB3">
        <w:rPr>
          <w:rFonts w:ascii="Helvetica" w:hAnsi="Helvetica"/>
        </w:rPr>
        <w:t>23</w:t>
      </w:r>
      <w:r w:rsidR="00197445" w:rsidRPr="00555AB3">
        <w:rPr>
          <w:rFonts w:ascii="Helvetica" w:hAnsi="Helvetica"/>
        </w:rPr>
        <w:t xml:space="preserve"> – Video Surveillance System</w:t>
      </w:r>
      <w:r w:rsidR="00FF22BA" w:rsidRPr="00555AB3">
        <w:rPr>
          <w:rFonts w:ascii="Helvetica" w:hAnsi="Helvetica"/>
        </w:rPr>
        <w:t>s</w:t>
      </w:r>
      <w:r w:rsidR="00197445" w:rsidRPr="00555AB3">
        <w:rPr>
          <w:rFonts w:ascii="Helvetica" w:hAnsi="Helvetica"/>
        </w:rPr>
        <w:t xml:space="preserve"> Infrastructure</w:t>
      </w:r>
      <w:r w:rsidR="001C57FE" w:rsidRPr="00555AB3">
        <w:rPr>
          <w:rFonts w:ascii="Helvetica" w:hAnsi="Helvetica"/>
        </w:rPr>
        <w:t>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Section 28</w:t>
      </w:r>
      <w:r w:rsidR="00995C05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23</w:t>
      </w:r>
      <w:r w:rsidR="00995C05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2</w:t>
      </w:r>
      <w:r w:rsidR="00197445" w:rsidRPr="00555AB3">
        <w:rPr>
          <w:rFonts w:ascii="Helvetica" w:hAnsi="Helvetica"/>
        </w:rPr>
        <w:t>9</w:t>
      </w:r>
      <w:r w:rsidRPr="00555AB3">
        <w:rPr>
          <w:rFonts w:ascii="Helvetica" w:hAnsi="Helvetica"/>
        </w:rPr>
        <w:t xml:space="preserve"> – Video Surveillance </w:t>
      </w:r>
      <w:r w:rsidR="00197445" w:rsidRPr="00555AB3">
        <w:rPr>
          <w:rFonts w:ascii="Helvetica" w:hAnsi="Helvetica"/>
        </w:rPr>
        <w:t>Remote Devices and Sensors</w:t>
      </w:r>
      <w:r w:rsidR="00E07722" w:rsidRPr="00555AB3">
        <w:rPr>
          <w:rFonts w:ascii="Helvetica" w:hAnsi="Helvetica"/>
        </w:rPr>
        <w:t>.</w:t>
      </w:r>
    </w:p>
    <w:p w:rsidR="00EB3CFE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REFERENCES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Reference Standards: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Provide systems </w:t>
      </w:r>
      <w:r w:rsidR="005C3324" w:rsidRPr="00555AB3">
        <w:rPr>
          <w:rFonts w:ascii="Helvetica" w:hAnsi="Helvetica"/>
        </w:rPr>
        <w:t>that</w:t>
      </w:r>
      <w:r w:rsidRPr="00555AB3">
        <w:rPr>
          <w:rFonts w:ascii="Helvetica" w:hAnsi="Helvetica"/>
        </w:rPr>
        <w:t xml:space="preserve"> meet or exceed the requirements of the following publications and organizations as applicable to the </w:t>
      </w:r>
      <w:r w:rsidR="0081392F">
        <w:rPr>
          <w:rFonts w:ascii="Helvetica" w:hAnsi="Helvetica"/>
        </w:rPr>
        <w:t>w</w:t>
      </w:r>
      <w:r w:rsidRPr="00555AB3">
        <w:rPr>
          <w:rFonts w:ascii="Helvetica" w:hAnsi="Helvetica"/>
        </w:rPr>
        <w:t>ork of this Section:</w:t>
      </w:r>
    </w:p>
    <w:p w:rsidR="00081E66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Canadian ICES-003</w:t>
      </w:r>
    </w:p>
    <w:p w:rsidR="00081E66" w:rsidRPr="00555AB3" w:rsidRDefault="00081E66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Canadian Standards Association (CSA)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lastRenderedPageBreak/>
        <w:t>Federal Communications Commission (FCC)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Joint Photographic Experts Group (JPEG)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National Television Systems Committee (NTSC)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Underwriters Laboratories Inc. (UL)</w:t>
      </w:r>
    </w:p>
    <w:p w:rsidR="001C57FE" w:rsidRPr="00555AB3" w:rsidRDefault="001C57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SYSTEM DESCRIPTION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81392F">
        <w:rPr>
          <w:rFonts w:ascii="Helvetica" w:hAnsi="Helvetica"/>
        </w:rPr>
        <w:t>Performance Series</w:t>
      </w:r>
      <w:r w:rsidR="001230F8" w:rsidRPr="00555AB3">
        <w:rPr>
          <w:rFonts w:ascii="Helvetica" w:hAnsi="Helvetica"/>
        </w:rPr>
        <w:t xml:space="preserve"> </w:t>
      </w:r>
      <w:r w:rsidR="0028124E">
        <w:rPr>
          <w:rFonts w:ascii="Helvetica" w:hAnsi="Helvetica"/>
        </w:rPr>
        <w:t xml:space="preserve">IR </w:t>
      </w:r>
      <w:r w:rsidR="0081392F">
        <w:rPr>
          <w:rFonts w:ascii="Helvetica" w:hAnsi="Helvetica"/>
        </w:rPr>
        <w:t>bullet</w:t>
      </w:r>
      <w:r w:rsidR="00B826DF" w:rsidRPr="00555AB3">
        <w:rPr>
          <w:rFonts w:ascii="Helvetica" w:hAnsi="Helvetica"/>
        </w:rPr>
        <w:t xml:space="preserve"> camera</w:t>
      </w:r>
      <w:r w:rsidR="00FD498A" w:rsidRPr="00555AB3">
        <w:rPr>
          <w:rFonts w:ascii="Helvetica" w:hAnsi="Helvetica"/>
        </w:rPr>
        <w:t xml:space="preserve"> shall </w:t>
      </w:r>
      <w:r w:rsidR="0081392F">
        <w:rPr>
          <w:rFonts w:ascii="Helvetica" w:hAnsi="Helvetica"/>
        </w:rPr>
        <w:t>use</w:t>
      </w:r>
      <w:r w:rsidR="00A22CB4" w:rsidRPr="00555AB3">
        <w:rPr>
          <w:rFonts w:ascii="Helvetica" w:hAnsi="Helvetica"/>
        </w:rPr>
        <w:t xml:space="preserve"> a </w:t>
      </w:r>
      <w:r w:rsidR="0081392F">
        <w:rPr>
          <w:rFonts w:ascii="Helvetica" w:hAnsi="Helvetica"/>
        </w:rPr>
        <w:t>flexible</w:t>
      </w:r>
      <w:r w:rsidR="00A22CB4" w:rsidRPr="00555AB3">
        <w:rPr>
          <w:rFonts w:ascii="Helvetica" w:hAnsi="Helvetica"/>
        </w:rPr>
        <w:t xml:space="preserve"> </w:t>
      </w:r>
      <w:r w:rsidR="0081392F">
        <w:rPr>
          <w:rFonts w:ascii="Helvetica" w:hAnsi="Helvetica"/>
        </w:rPr>
        <w:t>indoor/</w:t>
      </w:r>
      <w:r w:rsidR="00A22CB4" w:rsidRPr="00555AB3">
        <w:rPr>
          <w:rFonts w:ascii="Helvetica" w:hAnsi="Helvetica"/>
        </w:rPr>
        <w:t>outdoor</w:t>
      </w:r>
      <w:r w:rsidR="00AA4E9E" w:rsidRPr="00555AB3">
        <w:rPr>
          <w:rFonts w:ascii="Helvetica" w:hAnsi="Helvetica"/>
        </w:rPr>
        <w:t xml:space="preserve"> </w:t>
      </w:r>
      <w:r w:rsidR="00A22CB4" w:rsidRPr="00555AB3">
        <w:rPr>
          <w:rFonts w:ascii="Helvetica" w:hAnsi="Helvetica"/>
        </w:rPr>
        <w:t xml:space="preserve">enclosure that can be mounted </w:t>
      </w:r>
      <w:r w:rsidR="00885A29">
        <w:rPr>
          <w:rFonts w:ascii="Helvetica" w:hAnsi="Helvetica"/>
        </w:rPr>
        <w:t>quickly with the supplied mounting bracket</w:t>
      </w:r>
      <w:r w:rsidR="00A22CB4" w:rsidRPr="00555AB3">
        <w:rPr>
          <w:rFonts w:ascii="Helvetica" w:hAnsi="Helvetica"/>
        </w:rPr>
        <w:t xml:space="preserve"> </w:t>
      </w:r>
      <w:r w:rsidR="00885A29">
        <w:rPr>
          <w:rFonts w:ascii="Helvetica" w:hAnsi="Helvetica"/>
        </w:rPr>
        <w:t>and secured to</w:t>
      </w:r>
      <w:r w:rsidR="00AA4E9E" w:rsidRPr="00555AB3">
        <w:rPr>
          <w:rFonts w:ascii="Helvetica" w:hAnsi="Helvetica"/>
        </w:rPr>
        <w:t xml:space="preserve"> a ceiling</w:t>
      </w:r>
      <w:r w:rsidR="00885A29">
        <w:rPr>
          <w:rFonts w:ascii="Helvetica" w:hAnsi="Helvetica"/>
        </w:rPr>
        <w:t xml:space="preserve"> or wall</w:t>
      </w:r>
      <w:r w:rsidR="00AA4E9E" w:rsidRPr="00555AB3">
        <w:rPr>
          <w:rFonts w:ascii="Helvetica" w:hAnsi="Helvetica"/>
        </w:rPr>
        <w:t>.</w:t>
      </w:r>
      <w:r w:rsidR="0081392F">
        <w:rPr>
          <w:rFonts w:ascii="Helvetica" w:hAnsi="Helvetica"/>
        </w:rPr>
        <w:t xml:space="preserve"> </w:t>
      </w:r>
    </w:p>
    <w:p w:rsidR="00EB3CFE" w:rsidRPr="00555AB3" w:rsidRDefault="00885A29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Performance Series </w:t>
      </w:r>
      <w:r w:rsidR="0028124E">
        <w:rPr>
          <w:rFonts w:ascii="Helvetica" w:hAnsi="Helvetica"/>
        </w:rPr>
        <w:t xml:space="preserve">IR </w:t>
      </w:r>
      <w:r>
        <w:rPr>
          <w:rFonts w:ascii="Helvetica" w:hAnsi="Helvetica"/>
        </w:rPr>
        <w:t xml:space="preserve">bullet </w:t>
      </w:r>
      <w:r w:rsidR="00C016F7">
        <w:rPr>
          <w:rFonts w:ascii="Helvetica" w:hAnsi="Helvetica"/>
        </w:rPr>
        <w:t xml:space="preserve">camera shall capture video in </w:t>
      </w:r>
      <w:r w:rsidR="00C17288">
        <w:rPr>
          <w:rFonts w:ascii="Helvetica" w:hAnsi="Helvetica"/>
        </w:rPr>
        <w:t>420</w:t>
      </w:r>
      <w:r w:rsidR="00C016F7">
        <w:rPr>
          <w:rFonts w:ascii="Helvetica" w:hAnsi="Helvetica"/>
        </w:rPr>
        <w:t xml:space="preserve"> TV</w:t>
      </w:r>
      <w:r w:rsidR="00EF00C5">
        <w:rPr>
          <w:rFonts w:ascii="Helvetica" w:hAnsi="Helvetica"/>
        </w:rPr>
        <w:t xml:space="preserve"> lines</w:t>
      </w:r>
      <w:r w:rsidR="00C016F7">
        <w:rPr>
          <w:rFonts w:ascii="Helvetica" w:hAnsi="Helvetica"/>
        </w:rPr>
        <w:t xml:space="preserve"> </w:t>
      </w:r>
      <w:r w:rsidR="00C17288">
        <w:rPr>
          <w:rFonts w:ascii="Helvetica" w:hAnsi="Helvetica"/>
        </w:rPr>
        <w:t>standard</w:t>
      </w:r>
      <w:r w:rsidR="00C016F7">
        <w:rPr>
          <w:rFonts w:ascii="Helvetica" w:hAnsi="Helvetica"/>
        </w:rPr>
        <w:t xml:space="preserve"> resolution and with a wide field of view range</w:t>
      </w:r>
      <w:r w:rsidR="00DE25E8" w:rsidRPr="00555AB3">
        <w:rPr>
          <w:rFonts w:ascii="Helvetica" w:hAnsi="Helvetica"/>
        </w:rPr>
        <w:t>.</w:t>
      </w:r>
      <w:r w:rsidR="00EB3CFE" w:rsidRPr="00555AB3">
        <w:rPr>
          <w:rFonts w:ascii="Helvetica" w:hAnsi="Helvetica"/>
        </w:rPr>
        <w:t xml:space="preserve"> </w:t>
      </w:r>
      <w:r w:rsidR="00C016F7">
        <w:rPr>
          <w:rFonts w:ascii="Helvetica" w:hAnsi="Helvetica"/>
        </w:rPr>
        <w:t xml:space="preserve">As a Day/Night solution, the bullet camera uses IR illumination </w:t>
      </w:r>
      <w:r w:rsidR="00421E78">
        <w:rPr>
          <w:rFonts w:ascii="Helvetica" w:hAnsi="Helvetica"/>
        </w:rPr>
        <w:t>that activate</w:t>
      </w:r>
      <w:r w:rsidR="0028124E">
        <w:rPr>
          <w:rFonts w:ascii="Helvetica" w:hAnsi="Helvetica"/>
        </w:rPr>
        <w:t>s</w:t>
      </w:r>
      <w:r w:rsidR="00421E78">
        <w:rPr>
          <w:rFonts w:ascii="Helvetica" w:hAnsi="Helvetica"/>
        </w:rPr>
        <w:t xml:space="preserve"> at a </w:t>
      </w:r>
      <w:r w:rsidR="00A35675">
        <w:rPr>
          <w:rFonts w:ascii="Helvetica" w:hAnsi="Helvetica"/>
        </w:rPr>
        <w:t>factory</w:t>
      </w:r>
      <w:r w:rsidR="00421E78">
        <w:rPr>
          <w:rFonts w:ascii="Helvetica" w:hAnsi="Helvetica"/>
        </w:rPr>
        <w:t xml:space="preserve">-defined light level </w:t>
      </w:r>
      <w:r w:rsidR="00C016F7">
        <w:rPr>
          <w:rFonts w:ascii="Helvetica" w:hAnsi="Helvetica"/>
        </w:rPr>
        <w:t>to capture clear black and white images at night</w:t>
      </w:r>
      <w:r w:rsidR="00421E78">
        <w:rPr>
          <w:rFonts w:ascii="Helvetica" w:hAnsi="Helvetica"/>
        </w:rPr>
        <w:t>,</w:t>
      </w:r>
      <w:r w:rsidR="00C016F7">
        <w:rPr>
          <w:rFonts w:ascii="Helvetica" w:hAnsi="Helvetica"/>
        </w:rPr>
        <w:t xml:space="preserve"> as well as perfect color pictures by day</w:t>
      </w:r>
      <w:r w:rsidR="00421E78">
        <w:rPr>
          <w:rFonts w:ascii="Helvetica" w:hAnsi="Helvetica"/>
        </w:rPr>
        <w:t xml:space="preserve"> with IR illumination disabled</w:t>
      </w:r>
      <w:r w:rsidR="00C016F7">
        <w:rPr>
          <w:rFonts w:ascii="Helvetica" w:hAnsi="Helvetica"/>
        </w:rPr>
        <w:t>.</w:t>
      </w:r>
    </w:p>
    <w:p w:rsidR="00EB3CFE" w:rsidRPr="00555AB3" w:rsidRDefault="00EB3C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SUBMITTALS</w:t>
      </w:r>
    </w:p>
    <w:p w:rsidR="00421E78" w:rsidRDefault="00421E78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General: Submittals shall be made in accordance with the Conditions of the Contract and Submittal Procedure Section. 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Manufacturer’s Product Data: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manufacturer’s data sheets indicating systems and components proposed for use, including instruction manuals.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Shop Drawings: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complete shop drawings including connection diagrams for interfacing equipment, list of connected equipment, and locations for major equipment components.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Record Drawings: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During construction maintain record drawings indicating location of equipment and wiring.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an electronic version of record drawings not later than Substantial Completion of the project.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Operation and Maintenance Data: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manufacturer’s operation and maintenance data, customized to the system installed.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Include system and operator manuals.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Field Tests: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Submit results of field testing of every device including date, testing personnel, retesting date </w:t>
      </w:r>
      <w:r w:rsidR="00421E78">
        <w:rPr>
          <w:rFonts w:ascii="Helvetica" w:hAnsi="Helvetica"/>
        </w:rPr>
        <w:t>(</w:t>
      </w:r>
      <w:r w:rsidRPr="00555AB3">
        <w:rPr>
          <w:rFonts w:ascii="Helvetica" w:hAnsi="Helvetica"/>
        </w:rPr>
        <w:t>if applicable</w:t>
      </w:r>
      <w:r w:rsidR="00421E78">
        <w:rPr>
          <w:rFonts w:ascii="Helvetica" w:hAnsi="Helvetica"/>
        </w:rPr>
        <w:t>)</w:t>
      </w:r>
      <w:r w:rsidRPr="00555AB3">
        <w:rPr>
          <w:rFonts w:ascii="Helvetica" w:hAnsi="Helvetica"/>
        </w:rPr>
        <w:t>, and confirmation that every device passed field testing.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Maintenance Service Agreement: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a sample copy of the manufacturer’s maintenance service agreement, including cost and services for a one year period for Owner’s review.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Maintenance shall include, but not be limited to, labor and materials to repair the system, test</w:t>
      </w:r>
      <w:r w:rsidR="00A21150" w:rsidRPr="00555AB3">
        <w:rPr>
          <w:rFonts w:ascii="Helvetica" w:hAnsi="Helvetica"/>
        </w:rPr>
        <w:t>s</w:t>
      </w:r>
      <w:r w:rsidRPr="00555AB3">
        <w:rPr>
          <w:rFonts w:ascii="Helvetica" w:hAnsi="Helvetica"/>
        </w:rPr>
        <w:t xml:space="preserve"> and adjustments, and regular inspections.</w:t>
      </w:r>
    </w:p>
    <w:p w:rsidR="009F0A8C" w:rsidRPr="00555AB3" w:rsidRDefault="009F0A8C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QUALITY ASSURANCE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Minimum ten years experience in manufacturing and maintaining </w:t>
      </w:r>
      <w:r w:rsidR="00025D34">
        <w:rPr>
          <w:rFonts w:ascii="Helvetica" w:hAnsi="Helvetica"/>
        </w:rPr>
        <w:t>video surveillance</w:t>
      </w:r>
      <w:r w:rsidRPr="00555AB3">
        <w:rPr>
          <w:rFonts w:ascii="Helvetica" w:hAnsi="Helvetica"/>
        </w:rPr>
        <w:t xml:space="preserve"> systems.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Manufacturer shall provide toll-free technical assistance and support available 24/7.</w:t>
      </w:r>
    </w:p>
    <w:p w:rsidR="00025D34" w:rsidRDefault="00025D34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Manufacture Location: Provide equipment assembled in </w:t>
      </w:r>
      <w:r w:rsidR="006859E9">
        <w:rPr>
          <w:rFonts w:ascii="Helvetica" w:hAnsi="Helvetica"/>
        </w:rPr>
        <w:t>Chin</w:t>
      </w:r>
      <w:r>
        <w:rPr>
          <w:rFonts w:ascii="Helvetica" w:hAnsi="Helvetica"/>
        </w:rPr>
        <w:t>a.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Installer: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Minimum two years experience installing similar systems, and acceptable to the manufacturer of the </w:t>
      </w:r>
      <w:r w:rsidR="00025D34">
        <w:rPr>
          <w:rFonts w:ascii="Helvetica" w:hAnsi="Helvetica"/>
        </w:rPr>
        <w:t>video surveillance</w:t>
      </w:r>
      <w:r w:rsidRPr="00555AB3">
        <w:rPr>
          <w:rFonts w:ascii="Helvetica" w:hAnsi="Helvetica"/>
        </w:rPr>
        <w:t xml:space="preserve"> system.</w:t>
      </w:r>
    </w:p>
    <w:p w:rsidR="00EB3CFE" w:rsidRPr="00555AB3" w:rsidRDefault="002205C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Regulatory Requirements</w:t>
      </w:r>
      <w:r w:rsidR="00EB3CFE" w:rsidRPr="00555AB3">
        <w:rPr>
          <w:rFonts w:ascii="Helvetica" w:hAnsi="Helvetica"/>
        </w:rPr>
        <w:t>:</w:t>
      </w:r>
      <w:r w:rsidR="0081392F">
        <w:rPr>
          <w:rFonts w:ascii="Helvetica" w:hAnsi="Helvetica"/>
        </w:rPr>
        <w:t xml:space="preserve"> 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Emissions:</w:t>
      </w:r>
      <w:r w:rsidR="0081392F">
        <w:rPr>
          <w:rFonts w:ascii="Helvetica" w:hAnsi="Helvetica"/>
        </w:rPr>
        <w:t xml:space="preserve"> </w:t>
      </w:r>
      <w:r w:rsidR="00E84EC9" w:rsidRPr="00555AB3">
        <w:rPr>
          <w:rFonts w:ascii="Helvetica" w:hAnsi="Helvetica"/>
        </w:rPr>
        <w:t xml:space="preserve">FCC, </w:t>
      </w:r>
      <w:r w:rsidR="00C17288">
        <w:rPr>
          <w:rFonts w:ascii="Helvetica" w:hAnsi="Helvetica"/>
        </w:rPr>
        <w:t>Part 15B,</w:t>
      </w:r>
      <w:r w:rsidR="00C030F2">
        <w:rPr>
          <w:rFonts w:ascii="Helvetica" w:hAnsi="Helvetica"/>
        </w:rPr>
        <w:t xml:space="preserve"> Class A</w:t>
      </w:r>
      <w:r w:rsidRPr="00555AB3">
        <w:rPr>
          <w:rFonts w:ascii="Helvetica" w:hAnsi="Helvetica"/>
        </w:rPr>
        <w:t xml:space="preserve">. </w:t>
      </w:r>
    </w:p>
    <w:p w:rsidR="00926B90" w:rsidRPr="00555AB3" w:rsidRDefault="002205C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Environmental Requirements:</w:t>
      </w:r>
      <w:r w:rsidR="0081392F">
        <w:rPr>
          <w:rFonts w:ascii="Helvetica" w:hAnsi="Helvetica"/>
        </w:rPr>
        <w:t xml:space="preserve"> </w:t>
      </w:r>
    </w:p>
    <w:p w:rsidR="00926B90" w:rsidRPr="00555AB3" w:rsidRDefault="00025DB4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Operating </w:t>
      </w:r>
      <w:r w:rsidR="009F211B" w:rsidRPr="00555AB3">
        <w:rPr>
          <w:rFonts w:ascii="Helvetica" w:hAnsi="Helvetica"/>
        </w:rPr>
        <w:t>temperatures</w:t>
      </w:r>
      <w:r w:rsidRPr="00555AB3">
        <w:rPr>
          <w:rFonts w:ascii="Helvetica" w:hAnsi="Helvetica"/>
        </w:rPr>
        <w:t xml:space="preserve"> shall be</w:t>
      </w:r>
      <w:r w:rsidR="009F211B" w:rsidRPr="00555AB3">
        <w:rPr>
          <w:rFonts w:ascii="Helvetica" w:hAnsi="Helvetica"/>
        </w:rPr>
        <w:t xml:space="preserve"> between −</w:t>
      </w:r>
      <w:r w:rsidR="00C030F2">
        <w:rPr>
          <w:rFonts w:ascii="Helvetica" w:hAnsi="Helvetica"/>
        </w:rPr>
        <w:t>1</w:t>
      </w:r>
      <w:r w:rsidR="009F211B" w:rsidRPr="00555AB3">
        <w:rPr>
          <w:rFonts w:ascii="Helvetica" w:hAnsi="Helvetica"/>
        </w:rPr>
        <w:t>0</w:t>
      </w:r>
      <w:r w:rsidR="00C030F2">
        <w:rPr>
          <w:rFonts w:ascii="Helvetica" w:hAnsi="Helvetica"/>
        </w:rPr>
        <w:t xml:space="preserve">° </w:t>
      </w:r>
      <w:r w:rsidR="009F211B" w:rsidRPr="00555AB3">
        <w:rPr>
          <w:rFonts w:ascii="Helvetica" w:hAnsi="Helvetica"/>
        </w:rPr>
        <w:t>C (</w:t>
      </w:r>
      <w:r w:rsidR="00C030F2">
        <w:rPr>
          <w:rFonts w:ascii="Helvetica" w:hAnsi="Helvetica"/>
        </w:rPr>
        <w:t>14</w:t>
      </w:r>
      <w:r w:rsidR="00987C9A">
        <w:rPr>
          <w:rFonts w:ascii="Helvetica" w:hAnsi="Helvetica"/>
        </w:rPr>
        <w:t>°</w:t>
      </w:r>
      <w:r w:rsidR="009F211B" w:rsidRPr="00555AB3">
        <w:rPr>
          <w:rFonts w:ascii="Helvetica" w:hAnsi="Helvetica"/>
        </w:rPr>
        <w:t xml:space="preserve"> F) and 5</w:t>
      </w:r>
      <w:r w:rsidR="00C030F2">
        <w:rPr>
          <w:rFonts w:ascii="Helvetica" w:hAnsi="Helvetica"/>
        </w:rPr>
        <w:t>0</w:t>
      </w:r>
      <w:r w:rsidR="00987C9A">
        <w:rPr>
          <w:rFonts w:ascii="Helvetica" w:hAnsi="Helvetica"/>
        </w:rPr>
        <w:t>°</w:t>
      </w:r>
      <w:r w:rsidR="009F211B" w:rsidRPr="00555AB3">
        <w:rPr>
          <w:rFonts w:ascii="Helvetica" w:hAnsi="Helvetica"/>
        </w:rPr>
        <w:t xml:space="preserve"> C (1</w:t>
      </w:r>
      <w:r w:rsidR="00987C9A">
        <w:rPr>
          <w:rFonts w:ascii="Helvetica" w:hAnsi="Helvetica"/>
        </w:rPr>
        <w:t>22°</w:t>
      </w:r>
      <w:r w:rsidR="009F211B" w:rsidRPr="00555AB3">
        <w:rPr>
          <w:rFonts w:ascii="Helvetica" w:hAnsi="Helvetica"/>
        </w:rPr>
        <w:t xml:space="preserve"> F).</w:t>
      </w:r>
      <w:r w:rsidR="00926B90" w:rsidRPr="00555AB3">
        <w:rPr>
          <w:rFonts w:ascii="Helvetica" w:hAnsi="Helvetica"/>
        </w:rPr>
        <w:t xml:space="preserve"> </w:t>
      </w:r>
    </w:p>
    <w:p w:rsidR="00EB3CFE" w:rsidRPr="00555AB3" w:rsidRDefault="00926B90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Storage temperatures shall be between −</w:t>
      </w:r>
      <w:r w:rsidR="00987C9A">
        <w:rPr>
          <w:rFonts w:ascii="Helvetica" w:hAnsi="Helvetica"/>
        </w:rPr>
        <w:t>20°</w:t>
      </w:r>
      <w:r w:rsidRPr="00555AB3">
        <w:rPr>
          <w:rFonts w:ascii="Helvetica" w:hAnsi="Helvetica"/>
        </w:rPr>
        <w:t xml:space="preserve"> C (−</w:t>
      </w:r>
      <w:r w:rsidR="00987C9A">
        <w:rPr>
          <w:rFonts w:ascii="Helvetica" w:hAnsi="Helvetica"/>
        </w:rPr>
        <w:t>4°</w:t>
      </w:r>
      <w:r w:rsidRPr="00555AB3">
        <w:rPr>
          <w:rFonts w:ascii="Helvetica" w:hAnsi="Helvetica"/>
        </w:rPr>
        <w:t xml:space="preserve"> F) and </w:t>
      </w:r>
      <w:r w:rsidR="00987C9A">
        <w:rPr>
          <w:rFonts w:ascii="Helvetica" w:hAnsi="Helvetica"/>
        </w:rPr>
        <w:t>60°</w:t>
      </w:r>
      <w:r w:rsidRPr="00555AB3">
        <w:rPr>
          <w:rFonts w:ascii="Helvetica" w:hAnsi="Helvetica"/>
        </w:rPr>
        <w:t xml:space="preserve"> C (1</w:t>
      </w:r>
      <w:r w:rsidR="00987C9A">
        <w:rPr>
          <w:rFonts w:ascii="Helvetica" w:hAnsi="Helvetica"/>
        </w:rPr>
        <w:t>40°</w:t>
      </w:r>
      <w:r w:rsidRPr="00555AB3">
        <w:rPr>
          <w:rFonts w:ascii="Helvetica" w:hAnsi="Helvetica"/>
        </w:rPr>
        <w:t xml:space="preserve"> F).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Power Requirements:</w:t>
      </w:r>
      <w:r w:rsidR="0081392F">
        <w:rPr>
          <w:rFonts w:ascii="Helvetica" w:hAnsi="Helvetica"/>
        </w:rPr>
        <w:t xml:space="preserve"> </w:t>
      </w:r>
      <w:r w:rsidR="00F83FC8" w:rsidRPr="00555AB3">
        <w:rPr>
          <w:rFonts w:ascii="Helvetica" w:hAnsi="Helvetica"/>
        </w:rPr>
        <w:t xml:space="preserve">Input voltage shall be </w:t>
      </w:r>
      <w:r w:rsidR="00966894" w:rsidRPr="00555AB3">
        <w:rPr>
          <w:rFonts w:ascii="Helvetica" w:hAnsi="Helvetica"/>
        </w:rPr>
        <w:t>12</w:t>
      </w:r>
      <w:r w:rsidR="00094739" w:rsidRPr="00555AB3">
        <w:rPr>
          <w:rFonts w:ascii="Helvetica" w:hAnsi="Helvetica"/>
        </w:rPr>
        <w:t xml:space="preserve"> V </w:t>
      </w:r>
      <w:r w:rsidR="00966894" w:rsidRPr="00555AB3">
        <w:rPr>
          <w:rFonts w:ascii="Helvetica" w:hAnsi="Helvetica"/>
        </w:rPr>
        <w:t>D</w:t>
      </w:r>
      <w:r w:rsidR="00094739" w:rsidRPr="00555AB3">
        <w:rPr>
          <w:rFonts w:ascii="Helvetica" w:hAnsi="Helvetica"/>
        </w:rPr>
        <w:t>C.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DELIVERY, STORAGE, AND HANDLING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Deliver materials in manufacturer’s labeled packages.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Store and handle in accordance with manufacturer’s requirements, in a facility with environmental conditions within recommended limits.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WARRANTY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Manufacturer’s Warranty: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Submit manufacturer’s </w:t>
      </w:r>
      <w:r w:rsidR="00987C9A">
        <w:rPr>
          <w:rFonts w:ascii="Helvetica" w:hAnsi="Helvetica"/>
        </w:rPr>
        <w:t xml:space="preserve">warranty of </w:t>
      </w:r>
      <w:r w:rsidR="00025D34">
        <w:rPr>
          <w:rFonts w:ascii="Helvetica" w:hAnsi="Helvetica"/>
        </w:rPr>
        <w:t>three (3</w:t>
      </w:r>
      <w:r w:rsidR="00987C9A">
        <w:rPr>
          <w:rFonts w:ascii="Helvetica" w:hAnsi="Helvetica"/>
        </w:rPr>
        <w:t xml:space="preserve">) </w:t>
      </w:r>
      <w:r w:rsidR="00025D34">
        <w:rPr>
          <w:rFonts w:ascii="Helvetica" w:hAnsi="Helvetica"/>
        </w:rPr>
        <w:t>years</w:t>
      </w:r>
      <w:r w:rsidR="00987C9A">
        <w:rPr>
          <w:rFonts w:ascii="Helvetica" w:hAnsi="Helvetica"/>
        </w:rPr>
        <w:t xml:space="preserve"> from the manufacture date code under normal use and service for the </w:t>
      </w:r>
      <w:r w:rsidR="00025D34">
        <w:rPr>
          <w:rFonts w:ascii="Helvetica" w:hAnsi="Helvetica"/>
        </w:rPr>
        <w:t>video surveillance</w:t>
      </w:r>
      <w:r w:rsidR="00987C9A">
        <w:rPr>
          <w:rFonts w:ascii="Helvetica" w:hAnsi="Helvetica"/>
        </w:rPr>
        <w:t xml:space="preserve"> system</w:t>
      </w:r>
      <w:r w:rsidRPr="00555AB3">
        <w:rPr>
          <w:rFonts w:ascii="Helvetica" w:hAnsi="Helvetica"/>
        </w:rPr>
        <w:t>.</w:t>
      </w:r>
    </w:p>
    <w:p w:rsidR="00EB3CFE" w:rsidRDefault="00EB3CFE" w:rsidP="00323244">
      <w:pPr>
        <w:pStyle w:val="LineBlank"/>
        <w:rPr>
          <w:rFonts w:ascii="Helvetica" w:hAnsi="Helvetica"/>
        </w:rPr>
      </w:pPr>
    </w:p>
    <w:p w:rsidR="00995C05" w:rsidRPr="00555AB3" w:rsidRDefault="00995C05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Part"/>
        <w:rPr>
          <w:rFonts w:ascii="Helvetica" w:hAnsi="Helvetica"/>
        </w:rPr>
      </w:pPr>
      <w:r w:rsidRPr="00555AB3">
        <w:rPr>
          <w:rFonts w:ascii="Helvetica" w:hAnsi="Helvetica"/>
        </w:rPr>
        <w:t>PRODUCTS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</w:t>
      </w:r>
    </w:p>
    <w:p w:rsidR="00EB3CFE" w:rsidRPr="00555AB3" w:rsidRDefault="00025D34" w:rsidP="00323244">
      <w:pPr>
        <w:pStyle w:val="Paragraph"/>
        <w:keepNext w:val="0"/>
        <w:rPr>
          <w:rFonts w:ascii="Helvetica" w:hAnsi="Helvetica"/>
          <w:bCs w:val="0"/>
        </w:rPr>
      </w:pPr>
      <w:r>
        <w:rPr>
          <w:rFonts w:ascii="Helvetica" w:hAnsi="Helvetica"/>
        </w:rPr>
        <w:t>Performance Series</w:t>
      </w:r>
      <w:r w:rsidR="00925923" w:rsidRPr="00555AB3">
        <w:rPr>
          <w:rFonts w:ascii="Helvetica" w:hAnsi="Helvetica"/>
        </w:rPr>
        <w:t xml:space="preserve"> Camera</w:t>
      </w:r>
      <w:r w:rsidR="00B43050" w:rsidRPr="00555AB3">
        <w:rPr>
          <w:rFonts w:ascii="Helvetica" w:hAnsi="Helvetica"/>
        </w:rPr>
        <w:t xml:space="preserve"> </w:t>
      </w:r>
      <w:r w:rsidR="00EB3CFE" w:rsidRPr="00555AB3">
        <w:rPr>
          <w:rFonts w:ascii="Helvetica" w:hAnsi="Helvetica"/>
        </w:rPr>
        <w:t>Manufacturer:</w:t>
      </w:r>
      <w:r w:rsidR="0081392F">
        <w:rPr>
          <w:rFonts w:ascii="Helvetica" w:hAnsi="Helvetica"/>
        </w:rPr>
        <w:t xml:space="preserve"> </w:t>
      </w:r>
      <w:r w:rsidR="00EB3CFE" w:rsidRPr="00555AB3">
        <w:rPr>
          <w:rFonts w:ascii="Helvetica" w:hAnsi="Helvetica"/>
        </w:rPr>
        <w:t xml:space="preserve">Honeywell </w:t>
      </w:r>
      <w:r w:rsidR="00C17288">
        <w:rPr>
          <w:rFonts w:ascii="Helvetica" w:hAnsi="Helvetica"/>
        </w:rPr>
        <w:t>HB74</w:t>
      </w:r>
      <w:r w:rsidR="00925923" w:rsidRPr="00555AB3">
        <w:rPr>
          <w:rFonts w:ascii="Helvetica" w:hAnsi="Helvetica"/>
        </w:rPr>
        <w:t xml:space="preserve"> </w:t>
      </w:r>
      <w:r w:rsidR="0028124E">
        <w:rPr>
          <w:rFonts w:ascii="Helvetica" w:hAnsi="Helvetica"/>
        </w:rPr>
        <w:t xml:space="preserve">Performance </w:t>
      </w:r>
      <w:r w:rsidR="00925923" w:rsidRPr="00555AB3">
        <w:rPr>
          <w:rFonts w:ascii="Helvetica" w:hAnsi="Helvetica"/>
        </w:rPr>
        <w:t xml:space="preserve">Series </w:t>
      </w:r>
      <w:r w:rsidR="0028124E">
        <w:rPr>
          <w:rFonts w:ascii="Helvetica" w:hAnsi="Helvetica"/>
        </w:rPr>
        <w:t xml:space="preserve">indoor/outdoor </w:t>
      </w:r>
      <w:r w:rsidR="00C17288">
        <w:rPr>
          <w:rFonts w:ascii="Helvetica" w:hAnsi="Helvetica"/>
        </w:rPr>
        <w:t>420</w:t>
      </w:r>
      <w:r>
        <w:rPr>
          <w:rFonts w:ascii="Helvetica" w:hAnsi="Helvetica"/>
        </w:rPr>
        <w:t xml:space="preserve"> TVL Day/Night IR </w:t>
      </w:r>
      <w:r w:rsidR="0028124E">
        <w:rPr>
          <w:rFonts w:ascii="Helvetica" w:hAnsi="Helvetica"/>
        </w:rPr>
        <w:t>bullet</w:t>
      </w:r>
      <w:r w:rsidR="00220285" w:rsidRPr="00555AB3">
        <w:rPr>
          <w:rFonts w:ascii="Helvetica" w:hAnsi="Helvetica"/>
        </w:rPr>
        <w:t xml:space="preserve"> camera</w:t>
      </w:r>
      <w:r w:rsidR="00EB3CFE" w:rsidRPr="00555AB3">
        <w:rPr>
          <w:rFonts w:ascii="Helvetica" w:hAnsi="Helvetica"/>
          <w:bCs w:val="0"/>
        </w:rPr>
        <w:t xml:space="preserve">, </w:t>
      </w:r>
      <w:hyperlink r:id="rId8" w:history="1">
        <w:r w:rsidR="00EB3CFE" w:rsidRPr="00555AB3">
          <w:rPr>
            <w:rStyle w:val="Hyperlink"/>
            <w:rFonts w:ascii="Helvetica" w:hAnsi="Helvetica"/>
            <w:color w:val="auto"/>
          </w:rPr>
          <w:t>www.honeywellvideo.com</w:t>
        </w:r>
      </w:hyperlink>
      <w:r>
        <w:t xml:space="preserve"> or </w:t>
      </w:r>
      <w:hyperlink r:id="rId9" w:history="1">
        <w:r w:rsidRPr="00025D34">
          <w:rPr>
            <w:rStyle w:val="Hyperlink"/>
            <w:rFonts w:ascii="Helvetica" w:hAnsi="Helvetica"/>
            <w:color w:val="auto"/>
          </w:rPr>
          <w:t>www.honeywellintegrated.com</w:t>
        </w:r>
      </w:hyperlink>
      <w:r w:rsidR="00EB3CFE" w:rsidRPr="00555AB3">
        <w:rPr>
          <w:rFonts w:ascii="Helvetica" w:hAnsi="Helvetica"/>
          <w:bCs w:val="0"/>
        </w:rPr>
        <w:t>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SYSTEM COMPONENTS</w:t>
      </w:r>
    </w:p>
    <w:p w:rsidR="00EB3CFE" w:rsidRDefault="0028124E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Bullet</w:t>
      </w:r>
      <w:r w:rsidR="007A2EFD" w:rsidRPr="00555AB3">
        <w:rPr>
          <w:rFonts w:ascii="Helvetica" w:hAnsi="Helvetica"/>
        </w:rPr>
        <w:t xml:space="preserve"> </w:t>
      </w:r>
      <w:r w:rsidR="0058340A" w:rsidRPr="00555AB3">
        <w:rPr>
          <w:rFonts w:ascii="Helvetica" w:hAnsi="Helvetica"/>
        </w:rPr>
        <w:t>camera</w:t>
      </w:r>
      <w:r>
        <w:rPr>
          <w:rFonts w:ascii="Helvetica" w:hAnsi="Helvetica"/>
        </w:rPr>
        <w:t xml:space="preserve"> and cabling</w:t>
      </w:r>
      <w:r w:rsidR="0058340A" w:rsidRPr="00555AB3">
        <w:rPr>
          <w:rFonts w:ascii="Helvetica" w:hAnsi="Helvetica"/>
        </w:rPr>
        <w:t>.</w:t>
      </w:r>
    </w:p>
    <w:p w:rsidR="0028124E" w:rsidRPr="0028124E" w:rsidRDefault="0028124E" w:rsidP="0028124E">
      <w:pPr>
        <w:pStyle w:val="LineBlank"/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OPERATIONAL REQUIREMENTS</w:t>
      </w:r>
    </w:p>
    <w:p w:rsidR="00F01A17" w:rsidRPr="00555AB3" w:rsidRDefault="00B60A83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B82408">
        <w:rPr>
          <w:rFonts w:ascii="Helvetica" w:hAnsi="Helvetica"/>
        </w:rPr>
        <w:t>indoor/outdoor IR bullet</w:t>
      </w:r>
      <w:r w:rsidRPr="00555AB3">
        <w:rPr>
          <w:rFonts w:ascii="Helvetica" w:hAnsi="Helvetica"/>
        </w:rPr>
        <w:t xml:space="preserve"> camera</w:t>
      </w:r>
      <w:r w:rsidR="00F01A17" w:rsidRPr="00555AB3">
        <w:rPr>
          <w:rFonts w:ascii="Helvetica" w:hAnsi="Helvetica"/>
        </w:rPr>
        <w:t xml:space="preserve"> system </w:t>
      </w:r>
      <w:r w:rsidRPr="00555AB3">
        <w:rPr>
          <w:rFonts w:ascii="Helvetica" w:hAnsi="Helvetica"/>
        </w:rPr>
        <w:t xml:space="preserve">shall </w:t>
      </w:r>
      <w:r w:rsidR="00F01A17" w:rsidRPr="00555AB3">
        <w:rPr>
          <w:rFonts w:ascii="Helvetica" w:hAnsi="Helvetica"/>
        </w:rPr>
        <w:t xml:space="preserve">meet or exceed the following </w:t>
      </w:r>
      <w:r w:rsidR="00E85ED6" w:rsidRPr="00555AB3">
        <w:rPr>
          <w:rFonts w:ascii="Helvetica" w:hAnsi="Helvetica"/>
        </w:rPr>
        <w:t xml:space="preserve">camera </w:t>
      </w:r>
      <w:r w:rsidR="00F01A17" w:rsidRPr="00555AB3">
        <w:rPr>
          <w:rFonts w:ascii="Helvetica" w:hAnsi="Helvetica"/>
        </w:rPr>
        <w:t>specifications:</w:t>
      </w:r>
    </w:p>
    <w:p w:rsidR="00F01A17" w:rsidRPr="00555AB3" w:rsidRDefault="00F01A17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Image Sensor:</w:t>
      </w:r>
      <w:r w:rsidR="0081392F">
        <w:rPr>
          <w:rFonts w:ascii="Helvetica" w:hAnsi="Helvetica"/>
        </w:rPr>
        <w:t xml:space="preserve"> </w:t>
      </w:r>
      <w:r w:rsidR="00B60A83" w:rsidRPr="00555AB3">
        <w:rPr>
          <w:rFonts w:ascii="Helvetica" w:hAnsi="Helvetica"/>
        </w:rPr>
        <w:t xml:space="preserve">1/3-inch </w:t>
      </w:r>
      <w:r w:rsidR="00EE2CC5">
        <w:rPr>
          <w:rFonts w:ascii="Helvetica" w:hAnsi="Helvetica"/>
        </w:rPr>
        <w:t>Interline Transfer</w:t>
      </w:r>
      <w:r w:rsidRPr="00555AB3">
        <w:rPr>
          <w:rFonts w:ascii="Helvetica" w:hAnsi="Helvetica"/>
        </w:rPr>
        <w:t xml:space="preserve"> </w:t>
      </w:r>
      <w:r w:rsidR="00B60A83" w:rsidRPr="00555AB3">
        <w:rPr>
          <w:rFonts w:ascii="Helvetica" w:hAnsi="Helvetica"/>
        </w:rPr>
        <w:t>CCD</w:t>
      </w:r>
    </w:p>
    <w:p w:rsidR="00431F80" w:rsidRPr="00054A73" w:rsidRDefault="00911895" w:rsidP="00323244">
      <w:pPr>
        <w:pStyle w:val="SubPara"/>
        <w:keepNext w:val="0"/>
        <w:rPr>
          <w:rFonts w:ascii="Helvetica" w:hAnsi="Helvetica"/>
        </w:rPr>
      </w:pPr>
      <w:r w:rsidRPr="00054A73">
        <w:rPr>
          <w:rFonts w:ascii="Helvetica" w:hAnsi="Helvetica"/>
        </w:rPr>
        <w:t>Total</w:t>
      </w:r>
      <w:r w:rsidR="00F01A17" w:rsidRPr="00054A73">
        <w:rPr>
          <w:rFonts w:ascii="Helvetica" w:hAnsi="Helvetica"/>
        </w:rPr>
        <w:t xml:space="preserve"> Pixels</w:t>
      </w:r>
      <w:r w:rsidR="003D1732" w:rsidRPr="00054A73">
        <w:rPr>
          <w:rFonts w:ascii="Helvetica" w:hAnsi="Helvetica"/>
        </w:rPr>
        <w:t>:</w:t>
      </w:r>
      <w:r w:rsidR="00666C59" w:rsidRPr="00054A73">
        <w:rPr>
          <w:rFonts w:ascii="Helvetica" w:hAnsi="Helvetica"/>
        </w:rPr>
        <w:t xml:space="preserve"> </w:t>
      </w:r>
      <w:r w:rsidR="00165450" w:rsidRPr="00054A73">
        <w:rPr>
          <w:rFonts w:ascii="Helvetica" w:hAnsi="Helvetica"/>
        </w:rPr>
        <w:t>510</w:t>
      </w:r>
      <w:r w:rsidRPr="00054A73">
        <w:rPr>
          <w:rFonts w:ascii="Helvetica" w:hAnsi="Helvetica"/>
        </w:rPr>
        <w:t xml:space="preserve"> (H)</w:t>
      </w:r>
      <w:r w:rsidR="003862B8" w:rsidRPr="00054A73">
        <w:rPr>
          <w:rFonts w:ascii="Helvetica" w:hAnsi="Helvetica"/>
        </w:rPr>
        <w:t xml:space="preserve"> × </w:t>
      </w:r>
      <w:r w:rsidR="00EE2CC5" w:rsidRPr="00054A73">
        <w:rPr>
          <w:rFonts w:ascii="Helvetica" w:hAnsi="Helvetica"/>
        </w:rPr>
        <w:t>49</w:t>
      </w:r>
      <w:r w:rsidR="00165450" w:rsidRPr="00054A73">
        <w:rPr>
          <w:rFonts w:ascii="Helvetica" w:hAnsi="Helvetica"/>
        </w:rPr>
        <w:t>2</w:t>
      </w:r>
      <w:r w:rsidRPr="00054A73">
        <w:rPr>
          <w:rFonts w:ascii="Helvetica" w:hAnsi="Helvetica"/>
        </w:rPr>
        <w:t xml:space="preserve"> (V)</w:t>
      </w:r>
    </w:p>
    <w:p w:rsidR="00E85ED6" w:rsidRPr="00555AB3" w:rsidRDefault="00E85ED6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Horizontal Resolution:</w:t>
      </w:r>
      <w:r w:rsidR="0081392F">
        <w:rPr>
          <w:rFonts w:ascii="Helvetica" w:hAnsi="Helvetica"/>
        </w:rPr>
        <w:t xml:space="preserve"> </w:t>
      </w:r>
      <w:r w:rsidR="00C17288">
        <w:rPr>
          <w:rFonts w:ascii="Helvetica" w:hAnsi="Helvetica"/>
        </w:rPr>
        <w:t>420</w:t>
      </w:r>
      <w:r w:rsidRPr="00555AB3">
        <w:rPr>
          <w:rFonts w:ascii="Helvetica" w:hAnsi="Helvetica"/>
        </w:rPr>
        <w:t xml:space="preserve"> TV</w:t>
      </w:r>
      <w:r w:rsidR="00260424" w:rsidRPr="00555AB3">
        <w:rPr>
          <w:rFonts w:ascii="Helvetica" w:hAnsi="Helvetica"/>
        </w:rPr>
        <w:t>L</w:t>
      </w:r>
    </w:p>
    <w:p w:rsidR="003473C6" w:rsidRPr="00555AB3" w:rsidRDefault="00F01A17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Lens</w:t>
      </w:r>
      <w:r w:rsidR="001654F2" w:rsidRPr="00555AB3">
        <w:rPr>
          <w:rFonts w:ascii="Helvetica" w:hAnsi="Helvetica"/>
        </w:rPr>
        <w:t xml:space="preserve"> Type</w:t>
      </w:r>
      <w:r w:rsidR="00431F80" w:rsidRPr="00555AB3">
        <w:rPr>
          <w:rFonts w:ascii="Helvetica" w:hAnsi="Helvetica"/>
        </w:rPr>
        <w:t>:</w:t>
      </w:r>
      <w:r w:rsidR="0081392F">
        <w:rPr>
          <w:rFonts w:ascii="Helvetica" w:hAnsi="Helvetica"/>
        </w:rPr>
        <w:t xml:space="preserve"> </w:t>
      </w:r>
      <w:r w:rsidR="00165450">
        <w:rPr>
          <w:rFonts w:ascii="Helvetica" w:hAnsi="Helvetica"/>
        </w:rPr>
        <w:t>built-in fixed (f=3.8 mm)</w:t>
      </w:r>
    </w:p>
    <w:p w:rsidR="004F7C5A" w:rsidRDefault="004F7C5A" w:rsidP="00323244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IR LEDs: 850 nm, 1</w:t>
      </w:r>
      <w:r w:rsidR="00165450">
        <w:rPr>
          <w:rFonts w:ascii="Helvetica" w:hAnsi="Helvetica"/>
        </w:rPr>
        <w:t>2</w:t>
      </w:r>
      <w:r>
        <w:rPr>
          <w:rFonts w:ascii="Helvetica" w:hAnsi="Helvetica"/>
        </w:rPr>
        <w:t xml:space="preserve"> LEDs</w:t>
      </w:r>
    </w:p>
    <w:p w:rsidR="004F7C5A" w:rsidRDefault="0038515C" w:rsidP="00323244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IR Illumination Distance: ~4</w:t>
      </w:r>
      <w:r w:rsidR="004F7C5A">
        <w:rPr>
          <w:rFonts w:ascii="Helvetica" w:hAnsi="Helvetica"/>
        </w:rPr>
        <w:t>5 ft. (</w:t>
      </w:r>
      <w:r>
        <w:rPr>
          <w:rFonts w:ascii="Helvetica" w:hAnsi="Helvetica"/>
        </w:rPr>
        <w:t>13.7</w:t>
      </w:r>
      <w:r w:rsidR="004F7C5A">
        <w:rPr>
          <w:rFonts w:ascii="Helvetica" w:hAnsi="Helvetica"/>
        </w:rPr>
        <w:t xml:space="preserve"> m), depending on scene reflectance</w:t>
      </w:r>
    </w:p>
    <w:p w:rsidR="003862B8" w:rsidRPr="007F5730" w:rsidRDefault="00B67B9C" w:rsidP="00323244">
      <w:pPr>
        <w:pStyle w:val="SubPara"/>
        <w:keepNext w:val="0"/>
        <w:rPr>
          <w:rFonts w:ascii="Helvetica" w:hAnsi="Helvetica"/>
        </w:rPr>
      </w:pPr>
      <w:r w:rsidRPr="007F5730">
        <w:rPr>
          <w:rFonts w:ascii="Helvetica" w:hAnsi="Helvetica"/>
        </w:rPr>
        <w:t>Minimum Illumination</w:t>
      </w:r>
      <w:r w:rsidR="003862B8" w:rsidRPr="007F5730">
        <w:rPr>
          <w:rFonts w:ascii="Helvetica" w:hAnsi="Helvetica"/>
        </w:rPr>
        <w:t>: 0.0 lux (</w:t>
      </w:r>
      <w:r w:rsidR="007F5730">
        <w:rPr>
          <w:rFonts w:ascii="Helvetica" w:hAnsi="Helvetica"/>
        </w:rPr>
        <w:t>IR LED On</w:t>
      </w:r>
      <w:r w:rsidR="003862B8" w:rsidRPr="007F5730">
        <w:rPr>
          <w:rFonts w:ascii="Helvetica" w:hAnsi="Helvetica"/>
        </w:rPr>
        <w:t>)</w:t>
      </w:r>
      <w:r w:rsidR="00786DE9" w:rsidRPr="007F5730">
        <w:rPr>
          <w:rFonts w:ascii="Helvetica" w:hAnsi="Helvetica"/>
        </w:rPr>
        <w:t xml:space="preserve"> </w:t>
      </w:r>
    </w:p>
    <w:p w:rsidR="00E92E2A" w:rsidRPr="00054A73" w:rsidRDefault="00E92E2A" w:rsidP="00323244">
      <w:pPr>
        <w:pStyle w:val="SubPara"/>
        <w:keepNext w:val="0"/>
        <w:rPr>
          <w:rFonts w:ascii="Helvetica" w:hAnsi="Helvetica"/>
        </w:rPr>
      </w:pPr>
      <w:r w:rsidRPr="00054A73">
        <w:rPr>
          <w:rFonts w:ascii="Helvetica" w:hAnsi="Helvetica"/>
        </w:rPr>
        <w:t>Shutter Speed:</w:t>
      </w:r>
      <w:r w:rsidR="0081392F" w:rsidRPr="00054A73">
        <w:rPr>
          <w:rFonts w:ascii="Helvetica" w:hAnsi="Helvetica"/>
        </w:rPr>
        <w:t xml:space="preserve"> </w:t>
      </w:r>
      <w:r w:rsidRPr="00054A73">
        <w:rPr>
          <w:rFonts w:ascii="Helvetica" w:hAnsi="Helvetica"/>
        </w:rPr>
        <w:t>1/60–1/1</w:t>
      </w:r>
      <w:r w:rsidR="00911895" w:rsidRPr="00054A73">
        <w:rPr>
          <w:rFonts w:ascii="Helvetica" w:hAnsi="Helvetica"/>
        </w:rPr>
        <w:t>2</w:t>
      </w:r>
      <w:r w:rsidRPr="00054A73">
        <w:rPr>
          <w:rFonts w:ascii="Helvetica" w:hAnsi="Helvetica"/>
        </w:rPr>
        <w:t>0,000 s</w:t>
      </w:r>
      <w:r w:rsidR="00DD7EB9" w:rsidRPr="00054A73">
        <w:rPr>
          <w:rFonts w:ascii="Helvetica" w:hAnsi="Helvetica"/>
        </w:rPr>
        <w:t>econds</w:t>
      </w:r>
    </w:p>
    <w:p w:rsidR="001654F2" w:rsidRPr="00BA59FF" w:rsidRDefault="001654F2" w:rsidP="00323244">
      <w:pPr>
        <w:pStyle w:val="SubPara"/>
        <w:keepNext w:val="0"/>
        <w:rPr>
          <w:rFonts w:ascii="Helvetica" w:hAnsi="Helvetica"/>
        </w:rPr>
      </w:pPr>
      <w:r w:rsidRPr="00BA59FF">
        <w:rPr>
          <w:rFonts w:ascii="Helvetica" w:hAnsi="Helvetica"/>
        </w:rPr>
        <w:t>Video Output:</w:t>
      </w:r>
      <w:r w:rsidR="00BA59FF">
        <w:rPr>
          <w:rFonts w:ascii="Helvetica" w:hAnsi="Helvetica"/>
        </w:rPr>
        <w:t xml:space="preserve"> Composite,</w:t>
      </w:r>
      <w:r w:rsidR="0081392F" w:rsidRPr="00BA59FF">
        <w:rPr>
          <w:rFonts w:ascii="Helvetica" w:hAnsi="Helvetica"/>
        </w:rPr>
        <w:t xml:space="preserve"> </w:t>
      </w:r>
      <w:r w:rsidRPr="00BA59FF">
        <w:rPr>
          <w:rFonts w:ascii="Helvetica" w:hAnsi="Helvetica"/>
        </w:rPr>
        <w:t xml:space="preserve">1.0 </w:t>
      </w:r>
      <w:r w:rsidRPr="00CE3ECA">
        <w:rPr>
          <w:rFonts w:ascii="Helvetica" w:hAnsi="Helvetica"/>
        </w:rPr>
        <w:t>V</w:t>
      </w:r>
      <w:r w:rsidR="00CE3ECA">
        <w:rPr>
          <w:rFonts w:ascii="Helvetica" w:hAnsi="Helvetica"/>
        </w:rPr>
        <w:t>p</w:t>
      </w:r>
      <w:r w:rsidRPr="00CE3ECA">
        <w:rPr>
          <w:rFonts w:ascii="Helvetica" w:hAnsi="Helvetica"/>
        </w:rPr>
        <w:t>-</w:t>
      </w:r>
      <w:r w:rsidR="00CE3ECA">
        <w:rPr>
          <w:rFonts w:ascii="Helvetica" w:hAnsi="Helvetica"/>
        </w:rPr>
        <w:t>p</w:t>
      </w:r>
      <w:r w:rsidRPr="00BA59FF">
        <w:rPr>
          <w:rFonts w:ascii="Helvetica" w:hAnsi="Helvetica"/>
        </w:rPr>
        <w:t>, 75 ohms</w:t>
      </w:r>
    </w:p>
    <w:p w:rsidR="005316ED" w:rsidRPr="00555AB3" w:rsidRDefault="005316ED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White Balance: </w:t>
      </w:r>
      <w:r w:rsidR="00DA05BC">
        <w:rPr>
          <w:rFonts w:ascii="Helvetica" w:hAnsi="Helvetica"/>
        </w:rPr>
        <w:t>Auto</w:t>
      </w:r>
    </w:p>
    <w:p w:rsidR="00B67B9C" w:rsidRPr="00555AB3" w:rsidRDefault="00B67B9C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Signal-to-Noise</w:t>
      </w:r>
      <w:r w:rsidR="005316ED" w:rsidRPr="00555AB3">
        <w:rPr>
          <w:rFonts w:ascii="Helvetica" w:hAnsi="Helvetica"/>
        </w:rPr>
        <w:t xml:space="preserve"> Ratio</w:t>
      </w:r>
      <w:r w:rsidR="005D44BD" w:rsidRPr="00555AB3">
        <w:rPr>
          <w:rFonts w:ascii="Helvetica" w:hAnsi="Helvetica"/>
        </w:rPr>
        <w:t>:</w:t>
      </w:r>
      <w:r w:rsidR="0081392F">
        <w:rPr>
          <w:rFonts w:ascii="Helvetica" w:hAnsi="Helvetica"/>
        </w:rPr>
        <w:t xml:space="preserve"> </w:t>
      </w:r>
      <w:r w:rsidR="005D44BD" w:rsidRPr="00555AB3">
        <w:rPr>
          <w:rFonts w:ascii="Helvetica" w:hAnsi="Helvetica"/>
        </w:rPr>
        <w:t>50 dB</w:t>
      </w:r>
      <w:r w:rsidR="00DA05BC">
        <w:rPr>
          <w:rFonts w:ascii="Helvetica" w:hAnsi="Helvetica"/>
        </w:rPr>
        <w:t xml:space="preserve"> or more</w:t>
      </w:r>
      <w:r w:rsidR="005D44BD" w:rsidRPr="00555AB3">
        <w:rPr>
          <w:rFonts w:ascii="Helvetica" w:hAnsi="Helvetica"/>
        </w:rPr>
        <w:t xml:space="preserve"> </w:t>
      </w:r>
      <w:r w:rsidR="00BA59FF">
        <w:rPr>
          <w:rFonts w:ascii="Helvetica" w:hAnsi="Helvetica"/>
        </w:rPr>
        <w:t>(AGC Off)</w:t>
      </w:r>
    </w:p>
    <w:p w:rsidR="009D283D" w:rsidRPr="004F7C5A" w:rsidRDefault="00B67B9C" w:rsidP="00323244">
      <w:pPr>
        <w:pStyle w:val="SubPara"/>
        <w:keepNext w:val="0"/>
        <w:rPr>
          <w:rFonts w:ascii="Helvetica" w:hAnsi="Helvetica"/>
        </w:rPr>
      </w:pPr>
      <w:r w:rsidRPr="004F7C5A">
        <w:rPr>
          <w:rFonts w:ascii="Helvetica" w:hAnsi="Helvetica"/>
        </w:rPr>
        <w:t>Synchronization</w:t>
      </w:r>
      <w:r w:rsidR="004F7C5A" w:rsidRPr="004F7C5A">
        <w:rPr>
          <w:rFonts w:ascii="Helvetica" w:hAnsi="Helvetica"/>
        </w:rPr>
        <w:t>:</w:t>
      </w:r>
      <w:r w:rsidR="004F7C5A">
        <w:rPr>
          <w:rFonts w:ascii="Helvetica" w:hAnsi="Helvetica"/>
        </w:rPr>
        <w:t xml:space="preserve"> 12 V DC,</w:t>
      </w:r>
      <w:r w:rsidR="0081392F" w:rsidRPr="004F7C5A">
        <w:rPr>
          <w:rFonts w:ascii="Helvetica" w:hAnsi="Helvetica"/>
        </w:rPr>
        <w:t xml:space="preserve"> </w:t>
      </w:r>
      <w:r w:rsidR="009D283D" w:rsidRPr="004F7C5A">
        <w:rPr>
          <w:rFonts w:ascii="Helvetica" w:hAnsi="Helvetica"/>
        </w:rPr>
        <w:t>Internal</w:t>
      </w:r>
    </w:p>
    <w:p w:rsidR="009C6CB0" w:rsidRPr="00555AB3" w:rsidRDefault="009C6CB0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4F7C5A">
        <w:rPr>
          <w:rFonts w:ascii="Helvetica" w:hAnsi="Helvetica"/>
        </w:rPr>
        <w:t>indoor/outdoor I</w:t>
      </w:r>
      <w:r w:rsidR="00CE3ECA">
        <w:rPr>
          <w:rFonts w:ascii="Helvetica" w:hAnsi="Helvetica"/>
        </w:rPr>
        <w:t>R</w:t>
      </w:r>
      <w:r w:rsidRPr="00555AB3">
        <w:rPr>
          <w:rFonts w:ascii="Helvetica" w:hAnsi="Helvetica"/>
        </w:rPr>
        <w:t xml:space="preserve"> </w:t>
      </w:r>
      <w:r w:rsidR="004F7C5A">
        <w:rPr>
          <w:rFonts w:ascii="Helvetica" w:hAnsi="Helvetica"/>
        </w:rPr>
        <w:t>bullet</w:t>
      </w:r>
      <w:r w:rsidRPr="00555AB3">
        <w:rPr>
          <w:rFonts w:ascii="Helvetica" w:hAnsi="Helvetica"/>
        </w:rPr>
        <w:t xml:space="preserve"> camera</w:t>
      </w:r>
      <w:r w:rsidR="00BD4B1D" w:rsidRPr="00555AB3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shall </w:t>
      </w:r>
      <w:r w:rsidR="00781037" w:rsidRPr="00555AB3">
        <w:rPr>
          <w:rFonts w:ascii="Helvetica" w:hAnsi="Helvetica"/>
        </w:rPr>
        <w:t>provide</w:t>
      </w:r>
      <w:r w:rsidRPr="00555AB3">
        <w:rPr>
          <w:rFonts w:ascii="Helvetica" w:hAnsi="Helvetica"/>
        </w:rPr>
        <w:t xml:space="preserve"> day/night functionality with </w:t>
      </w:r>
      <w:r w:rsidR="004F7C5A">
        <w:rPr>
          <w:rFonts w:ascii="Helvetica" w:hAnsi="Helvetica"/>
        </w:rPr>
        <w:t>IR illumination</w:t>
      </w:r>
      <w:r w:rsidR="00CA16AF">
        <w:rPr>
          <w:rFonts w:ascii="Helvetica" w:hAnsi="Helvetica"/>
        </w:rPr>
        <w:t xml:space="preserve">. When ambient light drops below the </w:t>
      </w:r>
      <w:r w:rsidR="00A35675">
        <w:rPr>
          <w:rFonts w:ascii="Helvetica" w:hAnsi="Helvetica"/>
        </w:rPr>
        <w:t>factory</w:t>
      </w:r>
      <w:r w:rsidR="00CA16AF">
        <w:rPr>
          <w:rFonts w:ascii="Helvetica" w:hAnsi="Helvetica"/>
        </w:rPr>
        <w:t>-defined threshold, the 1</w:t>
      </w:r>
      <w:r w:rsidR="00DA05BC">
        <w:rPr>
          <w:rFonts w:ascii="Helvetica" w:hAnsi="Helvetica"/>
        </w:rPr>
        <w:t>2</w:t>
      </w:r>
      <w:r w:rsidR="00CA16AF">
        <w:rPr>
          <w:rFonts w:ascii="Helvetica" w:hAnsi="Helvetica"/>
        </w:rPr>
        <w:t xml:space="preserve"> IR LEDs activate, a mechanical IR cut filter within the camera switches and the camera changes automatically from color to black and white</w:t>
      </w:r>
      <w:r w:rsidRPr="00555AB3">
        <w:rPr>
          <w:rFonts w:ascii="Helvetica" w:hAnsi="Helvetica"/>
        </w:rPr>
        <w:t>.</w:t>
      </w:r>
    </w:p>
    <w:p w:rsidR="00CE3ECA" w:rsidRDefault="00CE3ECA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The indoor/outdoor IR bullet camera shall use smart infrared technology. Auto LED brightness adjustment provides even distribution of the IR, eliminating excessive illumination and washed out video.</w:t>
      </w:r>
    </w:p>
    <w:p w:rsidR="004A5E71" w:rsidRDefault="004A5E71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>
        <w:rPr>
          <w:rFonts w:ascii="Helvetica" w:hAnsi="Helvetica"/>
        </w:rPr>
        <w:t>indoor/outdoor</w:t>
      </w:r>
      <w:r w:rsidRPr="00555AB3">
        <w:rPr>
          <w:rFonts w:ascii="Helvetica" w:hAnsi="Helvetica"/>
        </w:rPr>
        <w:t xml:space="preserve"> </w:t>
      </w:r>
      <w:r>
        <w:rPr>
          <w:rFonts w:ascii="Helvetica" w:hAnsi="Helvetica"/>
        </w:rPr>
        <w:t>bullet</w:t>
      </w:r>
      <w:r w:rsidRPr="00555AB3">
        <w:rPr>
          <w:rFonts w:ascii="Helvetica" w:hAnsi="Helvetica"/>
        </w:rPr>
        <w:t xml:space="preserve"> camera shall provide</w:t>
      </w:r>
      <w:r w:rsidR="005E5FE9" w:rsidRPr="00555AB3">
        <w:rPr>
          <w:rFonts w:ascii="Helvetica" w:hAnsi="Helvetica"/>
        </w:rPr>
        <w:t xml:space="preserve"> </w:t>
      </w:r>
      <w:r w:rsidR="00565314" w:rsidRPr="00555AB3">
        <w:rPr>
          <w:rFonts w:ascii="Helvetica" w:hAnsi="Helvetica"/>
        </w:rPr>
        <w:t>automatic gain control</w:t>
      </w:r>
      <w:r>
        <w:rPr>
          <w:rFonts w:ascii="Helvetica" w:hAnsi="Helvetica"/>
        </w:rPr>
        <w:t>.</w:t>
      </w:r>
    </w:p>
    <w:p w:rsidR="005E5FE9" w:rsidRPr="00555AB3" w:rsidRDefault="004A5E71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>
        <w:rPr>
          <w:rFonts w:ascii="Helvetica" w:hAnsi="Helvetica"/>
        </w:rPr>
        <w:t>indoor/outdoor</w:t>
      </w:r>
      <w:r w:rsidRPr="00555AB3">
        <w:rPr>
          <w:rFonts w:ascii="Helvetica" w:hAnsi="Helvetica"/>
        </w:rPr>
        <w:t xml:space="preserve"> </w:t>
      </w:r>
      <w:r>
        <w:rPr>
          <w:rFonts w:ascii="Helvetica" w:hAnsi="Helvetica"/>
        </w:rPr>
        <w:t>bullet</w:t>
      </w:r>
      <w:r w:rsidRPr="00555AB3">
        <w:rPr>
          <w:rFonts w:ascii="Helvetica" w:hAnsi="Helvetica"/>
        </w:rPr>
        <w:t xml:space="preserve"> camera shall provide</w:t>
      </w:r>
      <w:r w:rsidR="00565314" w:rsidRPr="00555AB3">
        <w:rPr>
          <w:rFonts w:ascii="Helvetica" w:hAnsi="Helvetica"/>
        </w:rPr>
        <w:t xml:space="preserve"> </w:t>
      </w:r>
      <w:r w:rsidR="00814CB2">
        <w:rPr>
          <w:rFonts w:ascii="Helvetica" w:hAnsi="Helvetica"/>
        </w:rPr>
        <w:t>automatic white balance</w:t>
      </w:r>
      <w:r w:rsidR="005E5FE9" w:rsidRPr="00555AB3">
        <w:rPr>
          <w:rFonts w:ascii="Helvetica" w:hAnsi="Helvetica"/>
        </w:rPr>
        <w:t>.</w:t>
      </w:r>
    </w:p>
    <w:p w:rsidR="00FD0762" w:rsidRPr="00555AB3" w:rsidRDefault="00966894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8E43FE">
        <w:rPr>
          <w:rFonts w:ascii="Helvetica" w:hAnsi="Helvetica"/>
        </w:rPr>
        <w:t>indoor/outdoor</w:t>
      </w:r>
      <w:r w:rsidRPr="00555AB3">
        <w:rPr>
          <w:rFonts w:ascii="Helvetica" w:hAnsi="Helvetica"/>
        </w:rPr>
        <w:t xml:space="preserve"> </w:t>
      </w:r>
      <w:r w:rsidR="008E43FE">
        <w:rPr>
          <w:rFonts w:ascii="Helvetica" w:hAnsi="Helvetica"/>
        </w:rPr>
        <w:t>bullet</w:t>
      </w:r>
      <w:r w:rsidRPr="00555AB3">
        <w:rPr>
          <w:rFonts w:ascii="Helvetica" w:hAnsi="Helvetica"/>
        </w:rPr>
        <w:t xml:space="preserve"> camera </w:t>
      </w:r>
      <w:r w:rsidR="004A5E71">
        <w:rPr>
          <w:rFonts w:ascii="Helvetica" w:hAnsi="Helvetica"/>
        </w:rPr>
        <w:t xml:space="preserve">system </w:t>
      </w:r>
      <w:r w:rsidRPr="00555AB3">
        <w:rPr>
          <w:rFonts w:ascii="Helvetica" w:hAnsi="Helvetica"/>
        </w:rPr>
        <w:t xml:space="preserve">shall </w:t>
      </w:r>
      <w:r w:rsidR="00FD0762" w:rsidRPr="00555AB3">
        <w:rPr>
          <w:rFonts w:ascii="Helvetica" w:hAnsi="Helvetica"/>
        </w:rPr>
        <w:t>provide</w:t>
      </w:r>
      <w:r w:rsidRPr="00555AB3">
        <w:rPr>
          <w:rFonts w:ascii="Helvetica" w:hAnsi="Helvetica"/>
        </w:rPr>
        <w:t xml:space="preserve"> 12 V DC operation.</w:t>
      </w:r>
    </w:p>
    <w:p w:rsidR="00781037" w:rsidRPr="00555AB3" w:rsidRDefault="00781037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C84035">
        <w:rPr>
          <w:rFonts w:ascii="Helvetica" w:hAnsi="Helvetica"/>
        </w:rPr>
        <w:t>indoor/outdoor</w:t>
      </w:r>
      <w:r w:rsidRPr="00555AB3">
        <w:rPr>
          <w:rFonts w:ascii="Helvetica" w:hAnsi="Helvetica"/>
        </w:rPr>
        <w:t xml:space="preserve"> </w:t>
      </w:r>
      <w:r w:rsidR="00C84035">
        <w:rPr>
          <w:rFonts w:ascii="Helvetica" w:hAnsi="Helvetica"/>
        </w:rPr>
        <w:t>bullet</w:t>
      </w:r>
      <w:r w:rsidRPr="00555AB3">
        <w:rPr>
          <w:rFonts w:ascii="Helvetica" w:hAnsi="Helvetica"/>
        </w:rPr>
        <w:t xml:space="preserve"> camera shall have a 3</w:t>
      </w:r>
      <w:r w:rsidR="00C84035">
        <w:rPr>
          <w:rFonts w:ascii="Helvetica" w:hAnsi="Helvetica"/>
        </w:rPr>
        <w:t>D axis</w:t>
      </w:r>
      <w:r w:rsidRPr="00555AB3">
        <w:rPr>
          <w:rFonts w:ascii="Helvetica" w:hAnsi="Helvetica"/>
        </w:rPr>
        <w:t xml:space="preserve"> </w:t>
      </w:r>
      <w:r w:rsidR="00A35675">
        <w:rPr>
          <w:rFonts w:ascii="Helvetica" w:hAnsi="Helvetica"/>
        </w:rPr>
        <w:t>bracket</w:t>
      </w:r>
      <w:r w:rsidR="00056AA2" w:rsidRPr="00555AB3">
        <w:rPr>
          <w:rFonts w:ascii="Helvetica" w:hAnsi="Helvetica"/>
        </w:rPr>
        <w:t xml:space="preserve"> for </w:t>
      </w:r>
      <w:r w:rsidR="00985E80" w:rsidRPr="00555AB3">
        <w:rPr>
          <w:rFonts w:ascii="Helvetica" w:hAnsi="Helvetica"/>
        </w:rPr>
        <w:t>precise</w:t>
      </w:r>
      <w:r w:rsidR="00056AA2" w:rsidRPr="00555AB3">
        <w:rPr>
          <w:rFonts w:ascii="Helvetica" w:hAnsi="Helvetica"/>
        </w:rPr>
        <w:t xml:space="preserve"> camera </w:t>
      </w:r>
      <w:r w:rsidR="00985E80" w:rsidRPr="00555AB3">
        <w:rPr>
          <w:rFonts w:ascii="Helvetica" w:hAnsi="Helvetica"/>
        </w:rPr>
        <w:t>positioning</w:t>
      </w:r>
      <w:r w:rsidR="00056AA2" w:rsidRPr="00555AB3">
        <w:rPr>
          <w:rFonts w:ascii="Helvetica" w:hAnsi="Helvetica"/>
        </w:rPr>
        <w:t>.</w:t>
      </w:r>
    </w:p>
    <w:p w:rsidR="000462C7" w:rsidRPr="00555AB3" w:rsidRDefault="000462C7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1132C7">
        <w:rPr>
          <w:rFonts w:ascii="Helvetica" w:hAnsi="Helvetica"/>
        </w:rPr>
        <w:t>indoor/outdoor</w:t>
      </w:r>
      <w:r w:rsidRPr="00555AB3">
        <w:rPr>
          <w:rFonts w:ascii="Helvetica" w:hAnsi="Helvetica"/>
        </w:rPr>
        <w:t xml:space="preserve"> </w:t>
      </w:r>
      <w:r w:rsidR="001132C7">
        <w:rPr>
          <w:rFonts w:ascii="Helvetica" w:hAnsi="Helvetica"/>
        </w:rPr>
        <w:t>bullet</w:t>
      </w:r>
      <w:r w:rsidRPr="00555AB3">
        <w:rPr>
          <w:rFonts w:ascii="Helvetica" w:hAnsi="Helvetica"/>
        </w:rPr>
        <w:t xml:space="preserve"> camera housing shall consist of </w:t>
      </w:r>
      <w:r w:rsidR="00DA05BC">
        <w:rPr>
          <w:rFonts w:ascii="Helvetica" w:hAnsi="Helvetica"/>
        </w:rPr>
        <w:t>brushed, anodized</w:t>
      </w:r>
      <w:r w:rsidRPr="00555AB3">
        <w:rPr>
          <w:rFonts w:ascii="Helvetica" w:hAnsi="Helvetica"/>
        </w:rPr>
        <w:t xml:space="preserve"> aluminum</w:t>
      </w:r>
      <w:r w:rsidR="00C25132" w:rsidRPr="00555AB3">
        <w:rPr>
          <w:rFonts w:ascii="Helvetica" w:hAnsi="Helvetica"/>
        </w:rPr>
        <w:t xml:space="preserve"> with </w:t>
      </w:r>
      <w:r w:rsidR="00DA05BC">
        <w:rPr>
          <w:rFonts w:ascii="Helvetica" w:hAnsi="Helvetica"/>
        </w:rPr>
        <w:t>brushed, anodized aluminum</w:t>
      </w:r>
      <w:r w:rsidR="001132C7">
        <w:rPr>
          <w:rFonts w:ascii="Helvetica" w:hAnsi="Helvetica"/>
        </w:rPr>
        <w:t xml:space="preserve"> coating </w:t>
      </w:r>
      <w:r w:rsidR="00C25132" w:rsidRPr="00555AB3">
        <w:rPr>
          <w:rFonts w:ascii="Helvetica" w:hAnsi="Helvetica"/>
        </w:rPr>
        <w:t>finish</w:t>
      </w:r>
      <w:r w:rsidR="00685850" w:rsidRPr="00555AB3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and the </w:t>
      </w:r>
      <w:r w:rsidR="001132C7">
        <w:rPr>
          <w:rFonts w:ascii="Helvetica" w:hAnsi="Helvetica"/>
        </w:rPr>
        <w:t>dome</w:t>
      </w:r>
      <w:r w:rsidRPr="00555AB3">
        <w:rPr>
          <w:rFonts w:ascii="Helvetica" w:hAnsi="Helvetica"/>
        </w:rPr>
        <w:t xml:space="preserve"> shall consist of impact-resistant polycarbonate</w:t>
      </w:r>
      <w:r w:rsidR="00685850" w:rsidRPr="00555AB3">
        <w:rPr>
          <w:rFonts w:ascii="Helvetica" w:hAnsi="Helvetica"/>
        </w:rPr>
        <w:t xml:space="preserve"> </w:t>
      </w:r>
      <w:r w:rsidR="004A5E71">
        <w:rPr>
          <w:rFonts w:ascii="Helvetica" w:hAnsi="Helvetica"/>
        </w:rPr>
        <w:t>material</w:t>
      </w:r>
      <w:r w:rsidRPr="00555AB3">
        <w:rPr>
          <w:rFonts w:ascii="Helvetica" w:hAnsi="Helvetica"/>
        </w:rPr>
        <w:t>.</w:t>
      </w:r>
    </w:p>
    <w:p w:rsidR="00A368C5" w:rsidRDefault="00A368C5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The indoor/outdoor bullet camera housing shall be waterproof, rated to IP6</w:t>
      </w:r>
      <w:r w:rsidR="00F148DE">
        <w:rPr>
          <w:rFonts w:ascii="Helvetica" w:hAnsi="Helvetica"/>
        </w:rPr>
        <w:t>6</w:t>
      </w:r>
      <w:r>
        <w:rPr>
          <w:rFonts w:ascii="Helvetica" w:hAnsi="Helvetica"/>
        </w:rPr>
        <w:t>.</w:t>
      </w:r>
    </w:p>
    <w:p w:rsidR="00003769" w:rsidRPr="00555AB3" w:rsidRDefault="000462C7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A368C5">
        <w:rPr>
          <w:rFonts w:ascii="Helvetica" w:hAnsi="Helvetica"/>
        </w:rPr>
        <w:t>indoor/outdoor</w:t>
      </w:r>
      <w:r w:rsidRPr="00555AB3">
        <w:rPr>
          <w:rFonts w:ascii="Helvetica" w:hAnsi="Helvetica"/>
        </w:rPr>
        <w:t xml:space="preserve"> </w:t>
      </w:r>
      <w:r w:rsidR="00A368C5">
        <w:rPr>
          <w:rFonts w:ascii="Helvetica" w:hAnsi="Helvetica"/>
        </w:rPr>
        <w:t>bullet</w:t>
      </w:r>
      <w:r w:rsidRPr="00555AB3">
        <w:rPr>
          <w:rFonts w:ascii="Helvetica" w:hAnsi="Helvetica"/>
        </w:rPr>
        <w:t xml:space="preserve"> camera shall include a</w:t>
      </w:r>
      <w:r w:rsidR="00A368C5">
        <w:rPr>
          <w:rFonts w:ascii="Helvetica" w:hAnsi="Helvetica"/>
        </w:rPr>
        <w:t>n equalization valve to prevent the vacuum effect caused by sudden changes in barometric pressure</w:t>
      </w:r>
      <w:r w:rsidRPr="00995C05">
        <w:rPr>
          <w:rFonts w:ascii="Helvetica" w:hAnsi="Helvetica"/>
        </w:rPr>
        <w:t>.</w:t>
      </w:r>
      <w:r w:rsidR="00DA05BC" w:rsidRPr="00995C05">
        <w:rPr>
          <w:rFonts w:ascii="Helvetica" w:hAnsi="Helvetica"/>
        </w:rPr>
        <w:t xml:space="preserve"> </w:t>
      </w:r>
    </w:p>
    <w:p w:rsidR="00EB3CFE" w:rsidRDefault="00EB3CFE" w:rsidP="00323244">
      <w:pPr>
        <w:rPr>
          <w:rFonts w:ascii="Helvetica" w:hAnsi="Helvetica"/>
        </w:rPr>
      </w:pPr>
    </w:p>
    <w:p w:rsidR="004A5E71" w:rsidRPr="00555AB3" w:rsidRDefault="004A5E71" w:rsidP="004A5E71">
      <w:pPr>
        <w:pStyle w:val="Article"/>
        <w:keepNext w:val="0"/>
        <w:rPr>
          <w:rFonts w:ascii="Helvetica" w:hAnsi="Helvetica"/>
        </w:rPr>
      </w:pPr>
      <w:r>
        <w:rPr>
          <w:rFonts w:ascii="Helvetica" w:hAnsi="Helvetica"/>
        </w:rPr>
        <w:t>SYSTEM</w:t>
      </w:r>
      <w:r w:rsidRPr="00555AB3">
        <w:rPr>
          <w:rFonts w:ascii="Helvetica" w:hAnsi="Helvetica"/>
        </w:rPr>
        <w:t xml:space="preserve"> </w:t>
      </w:r>
      <w:r>
        <w:rPr>
          <w:rFonts w:ascii="Helvetica" w:hAnsi="Helvetica"/>
        </w:rPr>
        <w:t>HARDWARE</w:t>
      </w:r>
    </w:p>
    <w:p w:rsidR="004A5E71" w:rsidRDefault="004A5E71" w:rsidP="004A5E71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The indoor/outdoor bullet camera shall have the following mechanical specifications:</w:t>
      </w:r>
      <w:r w:rsidRPr="00555AB3">
        <w:rPr>
          <w:rFonts w:ascii="Helvetica" w:hAnsi="Helvetica"/>
        </w:rPr>
        <w:t xml:space="preserve"> </w:t>
      </w:r>
    </w:p>
    <w:p w:rsidR="004A5E71" w:rsidRPr="00555AB3" w:rsidRDefault="004A5E71" w:rsidP="004A5E71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Unit Dimensions (</w:t>
      </w:r>
      <w:r w:rsidR="00DA05BC">
        <w:rPr>
          <w:rFonts w:ascii="Helvetica" w:hAnsi="Helvetica"/>
        </w:rPr>
        <w:t xml:space="preserve">L x </w:t>
      </w:r>
      <w:r w:rsidR="00A35675">
        <w:rPr>
          <w:rFonts w:ascii="Helvetica" w:hAnsi="Helvetica"/>
        </w:rPr>
        <w:t>H x D</w:t>
      </w:r>
      <w:r>
        <w:rPr>
          <w:rFonts w:ascii="Helvetica" w:hAnsi="Helvetica"/>
        </w:rPr>
        <w:t>)</w:t>
      </w:r>
      <w:r w:rsidRPr="00555AB3">
        <w:rPr>
          <w:rFonts w:ascii="Helvetica" w:hAnsi="Helvetica"/>
        </w:rPr>
        <w:t>:</w:t>
      </w:r>
      <w:r>
        <w:rPr>
          <w:rFonts w:ascii="Helvetica" w:hAnsi="Helvetica"/>
        </w:rPr>
        <w:t xml:space="preserve"> </w:t>
      </w:r>
      <w:r w:rsidR="00A35675">
        <w:rPr>
          <w:rFonts w:ascii="Helvetica" w:hAnsi="Helvetica"/>
        </w:rPr>
        <w:t xml:space="preserve">4.84” x </w:t>
      </w:r>
      <w:r w:rsidR="00DA05BC">
        <w:rPr>
          <w:rFonts w:ascii="Helvetica" w:hAnsi="Helvetica"/>
        </w:rPr>
        <w:t>5.4</w:t>
      </w:r>
      <w:r w:rsidR="00A35675">
        <w:rPr>
          <w:rFonts w:ascii="Helvetica" w:hAnsi="Helvetica"/>
        </w:rPr>
        <w:t>0</w:t>
      </w:r>
      <w:r>
        <w:rPr>
          <w:rFonts w:ascii="Helvetica" w:hAnsi="Helvetica"/>
        </w:rPr>
        <w:t xml:space="preserve">” x </w:t>
      </w:r>
      <w:r w:rsidR="00F148DE">
        <w:rPr>
          <w:rFonts w:ascii="Helvetica" w:hAnsi="Helvetica"/>
        </w:rPr>
        <w:t>2.58</w:t>
      </w:r>
      <w:r w:rsidR="001711D1">
        <w:rPr>
          <w:rFonts w:ascii="Helvetica" w:hAnsi="Helvetica"/>
        </w:rPr>
        <w:t>” (</w:t>
      </w:r>
      <w:r w:rsidR="00A35675">
        <w:rPr>
          <w:rFonts w:ascii="Helvetica" w:hAnsi="Helvetica"/>
        </w:rPr>
        <w:t>123.0</w:t>
      </w:r>
      <w:r w:rsidR="001711D1">
        <w:rPr>
          <w:rFonts w:ascii="Helvetica" w:hAnsi="Helvetica"/>
        </w:rPr>
        <w:t xml:space="preserve"> mm x </w:t>
      </w:r>
      <w:r w:rsidR="00A35675">
        <w:rPr>
          <w:rFonts w:ascii="Helvetica" w:hAnsi="Helvetica"/>
        </w:rPr>
        <w:t>137.2</w:t>
      </w:r>
      <w:r w:rsidR="001711D1">
        <w:rPr>
          <w:rFonts w:ascii="Helvetica" w:hAnsi="Helvetica"/>
        </w:rPr>
        <w:t xml:space="preserve"> mm x </w:t>
      </w:r>
      <w:r w:rsidR="00F148DE">
        <w:rPr>
          <w:rFonts w:ascii="Helvetica" w:hAnsi="Helvetica"/>
        </w:rPr>
        <w:t>65.6</w:t>
      </w:r>
      <w:r w:rsidR="001711D1">
        <w:rPr>
          <w:rFonts w:ascii="Helvetica" w:hAnsi="Helvetica"/>
        </w:rPr>
        <w:t xml:space="preserve"> mm). Measurements include mounting bracket and </w:t>
      </w:r>
      <w:r w:rsidR="00054E64">
        <w:rPr>
          <w:rFonts w:ascii="Helvetica" w:hAnsi="Helvetica"/>
        </w:rPr>
        <w:t>sunshield.</w:t>
      </w:r>
    </w:p>
    <w:p w:rsidR="00054E64" w:rsidRDefault="00054E64" w:rsidP="004A5E71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Unit Weight: 1.</w:t>
      </w:r>
      <w:r w:rsidR="00054A73">
        <w:rPr>
          <w:rFonts w:ascii="Helvetica" w:hAnsi="Helvetica"/>
        </w:rPr>
        <w:t>3</w:t>
      </w:r>
      <w:r>
        <w:rPr>
          <w:rFonts w:ascii="Helvetica" w:hAnsi="Helvetica"/>
        </w:rPr>
        <w:t xml:space="preserve"> lb (0.</w:t>
      </w:r>
      <w:r w:rsidR="00054A73">
        <w:rPr>
          <w:rFonts w:ascii="Helvetica" w:hAnsi="Helvetica"/>
        </w:rPr>
        <w:t>6</w:t>
      </w:r>
      <w:r>
        <w:rPr>
          <w:rFonts w:ascii="Helvetica" w:hAnsi="Helvetica"/>
        </w:rPr>
        <w:t xml:space="preserve"> kg)</w:t>
      </w:r>
    </w:p>
    <w:p w:rsidR="00054E64" w:rsidRDefault="00054E64" w:rsidP="004A5E71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Video Output: BNC connector (75 ohms)</w:t>
      </w:r>
    </w:p>
    <w:p w:rsidR="004A5E71" w:rsidRPr="00555AB3" w:rsidRDefault="00054E64" w:rsidP="004A5E71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Power Input</w:t>
      </w:r>
      <w:r w:rsidR="004A5E71" w:rsidRPr="00555AB3">
        <w:rPr>
          <w:rFonts w:ascii="Helvetica" w:hAnsi="Helvetica"/>
        </w:rPr>
        <w:t xml:space="preserve">: </w:t>
      </w:r>
      <w:r>
        <w:rPr>
          <w:rFonts w:ascii="Helvetica" w:hAnsi="Helvetica"/>
        </w:rPr>
        <w:t>2.1 mm plug</w:t>
      </w:r>
    </w:p>
    <w:p w:rsidR="004A5E71" w:rsidRDefault="0059050D" w:rsidP="004A5E71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The indoor/outdoor bullet camera shall have the following electrical specifications:</w:t>
      </w:r>
    </w:p>
    <w:p w:rsidR="0059050D" w:rsidRPr="00555AB3" w:rsidRDefault="0059050D" w:rsidP="0059050D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Voltage</w:t>
      </w:r>
      <w:r w:rsidRPr="00555AB3">
        <w:rPr>
          <w:rFonts w:ascii="Helvetica" w:hAnsi="Helvetica"/>
        </w:rPr>
        <w:t>:</w:t>
      </w:r>
      <w:r>
        <w:rPr>
          <w:rFonts w:ascii="Helvetica" w:hAnsi="Helvetica"/>
        </w:rPr>
        <w:t xml:space="preserve"> 12 V DC</w:t>
      </w:r>
    </w:p>
    <w:p w:rsidR="0059050D" w:rsidRDefault="0059050D" w:rsidP="0059050D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Input Range: 12 V DC ± 10%</w:t>
      </w:r>
    </w:p>
    <w:p w:rsidR="0059050D" w:rsidRDefault="0059050D" w:rsidP="0059050D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Power Consumption: </w:t>
      </w:r>
      <w:r w:rsidR="00054A73">
        <w:rPr>
          <w:rFonts w:ascii="Helvetica" w:hAnsi="Helvetica"/>
        </w:rPr>
        <w:t>3.6</w:t>
      </w:r>
      <w:r>
        <w:rPr>
          <w:rFonts w:ascii="Helvetica" w:hAnsi="Helvetica"/>
        </w:rPr>
        <w:t xml:space="preserve"> W maximum (IR on)</w:t>
      </w:r>
    </w:p>
    <w:p w:rsidR="0059050D" w:rsidRDefault="0059050D" w:rsidP="0059050D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The indoor/outdoor bullet camera shall be designed to meet the following environmental conditions:</w:t>
      </w:r>
    </w:p>
    <w:p w:rsidR="0059050D" w:rsidRPr="00555AB3" w:rsidRDefault="0059050D" w:rsidP="0059050D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Operating Temperature</w:t>
      </w:r>
      <w:r w:rsidRPr="00555AB3">
        <w:rPr>
          <w:rFonts w:ascii="Helvetica" w:hAnsi="Helvetica"/>
        </w:rPr>
        <w:t>:</w:t>
      </w:r>
      <w:r>
        <w:rPr>
          <w:rFonts w:ascii="Helvetica" w:hAnsi="Helvetica"/>
        </w:rPr>
        <w:t xml:space="preserve"> 14°F to 122°F (-10°C to 50°C)</w:t>
      </w:r>
    </w:p>
    <w:p w:rsidR="0059050D" w:rsidRDefault="0059050D" w:rsidP="0059050D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Storage Temperature</w:t>
      </w:r>
      <w:r w:rsidRPr="00555AB3">
        <w:rPr>
          <w:rFonts w:ascii="Helvetica" w:hAnsi="Helvetica"/>
        </w:rPr>
        <w:t>:</w:t>
      </w:r>
      <w:r>
        <w:rPr>
          <w:rFonts w:ascii="Helvetica" w:hAnsi="Helvetica"/>
        </w:rPr>
        <w:t xml:space="preserve"> -4°F to 140°F (-20°C to 60°C)</w:t>
      </w:r>
    </w:p>
    <w:p w:rsidR="0059050D" w:rsidRDefault="0059050D" w:rsidP="0059050D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Relative Humidity: 0-90%, non-condensing</w:t>
      </w:r>
    </w:p>
    <w:p w:rsidR="0059050D" w:rsidRDefault="0059050D" w:rsidP="0059050D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Emissions: FCC, </w:t>
      </w:r>
      <w:r w:rsidR="00054A73">
        <w:rPr>
          <w:rFonts w:ascii="Helvetica" w:hAnsi="Helvetica"/>
        </w:rPr>
        <w:t xml:space="preserve">Part 15B, </w:t>
      </w:r>
      <w:r>
        <w:rPr>
          <w:rFonts w:ascii="Helvetica" w:hAnsi="Helvetica"/>
        </w:rPr>
        <w:t>Class A</w:t>
      </w:r>
    </w:p>
    <w:p w:rsidR="0059050D" w:rsidRPr="00555AB3" w:rsidRDefault="0059050D" w:rsidP="00323244">
      <w:pPr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 SUPPORT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 shall provide customer service, pre-sales applications assistance, after-sales technical assistance, access to online</w:t>
      </w:r>
      <w:r w:rsidR="00671264" w:rsidRPr="00555AB3">
        <w:rPr>
          <w:rFonts w:ascii="Helvetica" w:hAnsi="Helvetica"/>
        </w:rPr>
        <w:t xml:space="preserve"> technical</w:t>
      </w:r>
      <w:r w:rsidRPr="00555AB3">
        <w:rPr>
          <w:rFonts w:ascii="Helvetica" w:hAnsi="Helvetica"/>
        </w:rPr>
        <w:t xml:space="preserve"> support, and online training using Web conferencing. 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Manufacturer shall provide 24/7 technical assistance and support </w:t>
      </w:r>
      <w:r w:rsidR="00671264" w:rsidRPr="00555AB3">
        <w:rPr>
          <w:rFonts w:ascii="Helvetica" w:hAnsi="Helvetica"/>
        </w:rPr>
        <w:t>by means of</w:t>
      </w:r>
      <w:r w:rsidRPr="00555AB3">
        <w:rPr>
          <w:rFonts w:ascii="Helvetica" w:hAnsi="Helvetica"/>
        </w:rPr>
        <w:t xml:space="preserve"> a toll-free telephone number at no extra charge</w:t>
      </w:r>
      <w:r w:rsidR="00671264" w:rsidRPr="00555AB3">
        <w:rPr>
          <w:rFonts w:ascii="Helvetica" w:hAnsi="Helvetica"/>
        </w:rPr>
        <w:t>.</w:t>
      </w:r>
    </w:p>
    <w:p w:rsidR="00EB3CFE" w:rsidRDefault="00EB3CFE" w:rsidP="00323244">
      <w:pPr>
        <w:pStyle w:val="LineBlank"/>
        <w:rPr>
          <w:rFonts w:ascii="Helvetica" w:hAnsi="Helvetica"/>
        </w:rPr>
      </w:pPr>
    </w:p>
    <w:p w:rsidR="00995C05" w:rsidRPr="00555AB3" w:rsidRDefault="00995C05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Part"/>
        <w:rPr>
          <w:rFonts w:ascii="Helvetica" w:hAnsi="Helvetica"/>
        </w:rPr>
      </w:pPr>
      <w:r w:rsidRPr="00555AB3">
        <w:rPr>
          <w:rFonts w:ascii="Helvetica" w:hAnsi="Helvetica"/>
        </w:rPr>
        <w:t>EXECUTION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EXAMINATION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Examine site conditions prior to installation.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Notify Architect and Owner in writing if unsuitable conditions are encountered.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Do not start installation until site conditions are acceptable.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INSTALLATION</w:t>
      </w:r>
    </w:p>
    <w:p w:rsidR="00EB3CFE" w:rsidRPr="00555AB3" w:rsidRDefault="00BF512E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A</w:t>
      </w:r>
      <w:r w:rsidR="00EB3CFE" w:rsidRPr="00555AB3">
        <w:rPr>
          <w:rFonts w:ascii="Helvetica" w:hAnsi="Helvetica"/>
        </w:rPr>
        <w:t xml:space="preserve">ll components </w:t>
      </w:r>
      <w:r>
        <w:rPr>
          <w:rFonts w:ascii="Helvetica" w:hAnsi="Helvetica"/>
        </w:rPr>
        <w:t xml:space="preserve">of the camera system shall be thoroughly tested </w:t>
      </w:r>
      <w:r w:rsidR="00EB3CFE" w:rsidRPr="00555AB3">
        <w:rPr>
          <w:rFonts w:ascii="Helvetica" w:hAnsi="Helvetica"/>
        </w:rPr>
        <w:t>before shipping to the project location</w:t>
      </w:r>
      <w:r w:rsidR="00660009" w:rsidRPr="00555AB3">
        <w:rPr>
          <w:rFonts w:ascii="Helvetica" w:hAnsi="Helvetica"/>
        </w:rPr>
        <w:t>.</w:t>
      </w:r>
    </w:p>
    <w:p w:rsidR="00EB3CFE" w:rsidRPr="00555AB3" w:rsidRDefault="00660009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Camera</w:t>
      </w:r>
      <w:r w:rsidR="00EB3CFE" w:rsidRPr="00555AB3">
        <w:rPr>
          <w:rFonts w:ascii="Helvetica" w:hAnsi="Helvetica"/>
        </w:rPr>
        <w:t xml:space="preserve"> system shall be installed, programmed</w:t>
      </w:r>
      <w:r w:rsidR="00E007FB" w:rsidRPr="00555AB3">
        <w:rPr>
          <w:rFonts w:ascii="Helvetica" w:hAnsi="Helvetica"/>
        </w:rPr>
        <w:t>,</w:t>
      </w:r>
      <w:r w:rsidR="00EB3CFE" w:rsidRPr="00555AB3">
        <w:rPr>
          <w:rFonts w:ascii="Helvetica" w:hAnsi="Helvetica"/>
        </w:rPr>
        <w:t xml:space="preserve"> and tested in accordance with manufacturer’s installation instructions.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Coordinate interfaces with Owner’s representative where appropriate.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Provide </w:t>
      </w:r>
      <w:r w:rsidR="00976515">
        <w:rPr>
          <w:rFonts w:ascii="Helvetica" w:hAnsi="Helvetica"/>
        </w:rPr>
        <w:t xml:space="preserve">conduit, </w:t>
      </w:r>
      <w:r w:rsidRPr="00555AB3">
        <w:rPr>
          <w:rFonts w:ascii="Helvetica" w:hAnsi="Helvetica"/>
        </w:rPr>
        <w:t xml:space="preserve">cable and wire for a complete and reliable installation. Obtain Owner’s approval for exact location of </w:t>
      </w:r>
      <w:r w:rsidR="00BF512E">
        <w:rPr>
          <w:rFonts w:ascii="Helvetica" w:hAnsi="Helvetica"/>
        </w:rPr>
        <w:t xml:space="preserve">the camera and </w:t>
      </w:r>
      <w:r w:rsidRPr="00555AB3">
        <w:rPr>
          <w:rFonts w:ascii="Helvetica" w:hAnsi="Helvetica"/>
        </w:rPr>
        <w:t>all boxes, conduit,</w:t>
      </w:r>
      <w:r w:rsidR="00660009" w:rsidRPr="00555AB3">
        <w:rPr>
          <w:rFonts w:ascii="Helvetica" w:hAnsi="Helvetica"/>
        </w:rPr>
        <w:t xml:space="preserve"> cable,</w:t>
      </w:r>
      <w:r w:rsidRPr="00555AB3">
        <w:rPr>
          <w:rFonts w:ascii="Helvetica" w:hAnsi="Helvetica"/>
        </w:rPr>
        <w:t xml:space="preserve"> and wiring runs prior to installation.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Install conduit, cable, and wire parallel and square with building lines, including raised floors areas.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Do not exceed </w:t>
      </w:r>
      <w:r w:rsidR="00660009" w:rsidRPr="00555AB3">
        <w:rPr>
          <w:rFonts w:ascii="Helvetica" w:hAnsi="Helvetica"/>
        </w:rPr>
        <w:t>40</w:t>
      </w:r>
      <w:r w:rsidRPr="00555AB3">
        <w:rPr>
          <w:rFonts w:ascii="Helvetica" w:hAnsi="Helvetica"/>
        </w:rPr>
        <w:t xml:space="preserve"> percent fill in conduits.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Gather wires and tie to create an orderly installation.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Coordinate with other trades to provide proper sequencing of installation.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FIELD COMMISSIONING AND CERTIFICATION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Field Commissioning: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Test </w:t>
      </w:r>
      <w:r w:rsidR="00976515">
        <w:rPr>
          <w:rFonts w:ascii="Helvetica" w:hAnsi="Helvetica"/>
        </w:rPr>
        <w:t xml:space="preserve">bullet </w:t>
      </w:r>
      <w:r w:rsidR="00BA7CED" w:rsidRPr="00555AB3">
        <w:rPr>
          <w:rFonts w:ascii="Helvetica" w:hAnsi="Helvetica"/>
        </w:rPr>
        <w:t>camera</w:t>
      </w:r>
      <w:r w:rsidRPr="00555AB3">
        <w:rPr>
          <w:rFonts w:ascii="Helvetica" w:hAnsi="Helvetica"/>
        </w:rPr>
        <w:t xml:space="preserve"> system as recommended by manufacturer, including the following: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Conduct complete inspection and testing of equipment, including verification of operation with connected equipment. 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Test devices and demonstrate operational features for Owner’s representative and authorities having jurisdiction</w:t>
      </w:r>
      <w:r w:rsidR="00D6435C" w:rsidRPr="00555AB3">
        <w:rPr>
          <w:rFonts w:ascii="Helvetica" w:hAnsi="Helvetica"/>
        </w:rPr>
        <w:t>,</w:t>
      </w:r>
      <w:r w:rsidRPr="00555AB3">
        <w:rPr>
          <w:rFonts w:ascii="Helvetica" w:hAnsi="Helvetica"/>
        </w:rPr>
        <w:t xml:space="preserve"> as applicable.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Correct deficiencies until satisfactory results are obtained.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Submit written copies of test results.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Article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TRAINING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Conduct on-site system administrator and security/surveillance operator training, with the number of sessions and length of sessions as recommended by the video </w:t>
      </w:r>
      <w:r w:rsidR="00BA7CED" w:rsidRPr="00555AB3">
        <w:rPr>
          <w:rFonts w:ascii="Helvetica" w:hAnsi="Helvetica"/>
        </w:rPr>
        <w:t>surveillance</w:t>
      </w:r>
      <w:r w:rsidRPr="00555AB3">
        <w:rPr>
          <w:rFonts w:ascii="Helvetica" w:hAnsi="Helvetica"/>
        </w:rPr>
        <w:t xml:space="preserve"> system manufacturer.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Training shall include</w:t>
      </w:r>
      <w:r w:rsidR="00976515">
        <w:rPr>
          <w:rFonts w:ascii="Helvetica" w:hAnsi="Helvetica"/>
        </w:rPr>
        <w:t>, but not limited to camera</w:t>
      </w:r>
      <w:r w:rsidRPr="00555AB3">
        <w:rPr>
          <w:rFonts w:ascii="Helvetica" w:hAnsi="Helvetica"/>
        </w:rPr>
        <w:t xml:space="preserve"> administration, </w:t>
      </w:r>
      <w:r w:rsidR="00BF512E">
        <w:rPr>
          <w:rFonts w:ascii="Helvetica" w:hAnsi="Helvetica"/>
        </w:rPr>
        <w:t xml:space="preserve">provisioning, </w:t>
      </w:r>
      <w:r w:rsidRPr="00555AB3">
        <w:rPr>
          <w:rFonts w:ascii="Helvetica" w:hAnsi="Helvetica"/>
        </w:rPr>
        <w:t>configuration, operation</w:t>
      </w:r>
      <w:r w:rsidR="00BA7CED" w:rsidRPr="00555AB3">
        <w:rPr>
          <w:rFonts w:ascii="Helvetica" w:hAnsi="Helvetica"/>
        </w:rPr>
        <w:t>,</w:t>
      </w:r>
      <w:r w:rsidRPr="00555AB3">
        <w:rPr>
          <w:rFonts w:ascii="Helvetica" w:hAnsi="Helvetica"/>
        </w:rPr>
        <w:t xml:space="preserve"> and diagnostics.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EndOfSection"/>
        <w:rPr>
          <w:rFonts w:ascii="Helvetica" w:hAnsi="Helvetica"/>
        </w:rPr>
      </w:pPr>
      <w:r w:rsidRPr="00555AB3">
        <w:rPr>
          <w:rFonts w:ascii="Helvetica" w:hAnsi="Helvetica"/>
        </w:rPr>
        <w:tab/>
        <w:t>END OF SECTION</w:t>
      </w:r>
    </w:p>
    <w:sectPr w:rsidR="00EB3CFE" w:rsidRPr="00555AB3" w:rsidSect="00047814">
      <w:headerReference w:type="default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A73" w:rsidRDefault="00054A73">
      <w:pPr>
        <w:spacing w:line="20" w:lineRule="exact"/>
      </w:pPr>
    </w:p>
  </w:endnote>
  <w:endnote w:type="continuationSeparator" w:id="0">
    <w:p w:rsidR="00054A73" w:rsidRDefault="00054A73">
      <w:r>
        <w:t xml:space="preserve"> </w:t>
      </w:r>
    </w:p>
  </w:endnote>
  <w:endnote w:type="continuationNotice" w:id="1">
    <w:p w:rsidR="00054A73" w:rsidRDefault="00054A73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B0500000000000000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73" w:rsidRPr="00555AB3" w:rsidRDefault="00054A73" w:rsidP="00047814">
    <w:pPr>
      <w:pStyle w:val="Footer"/>
      <w:rPr>
        <w:rFonts w:ascii="Helvetica" w:hAnsi="Helvetica"/>
      </w:rPr>
    </w:pPr>
    <w:r w:rsidRPr="00555AB3">
      <w:rPr>
        <w:rFonts w:ascii="Helvetica" w:hAnsi="Helvetica"/>
      </w:rPr>
      <w:tab/>
      <w:t>28</w:t>
    </w:r>
    <w:r w:rsidR="00995C05">
      <w:rPr>
        <w:rFonts w:ascii="Helvetica" w:hAnsi="Helvetica"/>
      </w:rPr>
      <w:t xml:space="preserve"> </w:t>
    </w:r>
    <w:r w:rsidRPr="00555AB3">
      <w:rPr>
        <w:rFonts w:ascii="Helvetica" w:hAnsi="Helvetica"/>
      </w:rPr>
      <w:t>23</w:t>
    </w:r>
    <w:r w:rsidR="00995C05">
      <w:rPr>
        <w:rFonts w:ascii="Helvetica" w:hAnsi="Helvetica"/>
      </w:rPr>
      <w:t xml:space="preserve"> </w:t>
    </w:r>
    <w:r w:rsidRPr="00555AB3">
      <w:rPr>
        <w:rFonts w:ascii="Helvetica" w:hAnsi="Helvetica"/>
      </w:rPr>
      <w:t>29-</w:t>
    </w:r>
    <w:r w:rsidR="00760DEC" w:rsidRPr="00555AB3">
      <w:rPr>
        <w:rFonts w:ascii="Helvetica" w:hAnsi="Helvetica"/>
      </w:rPr>
      <w:fldChar w:fldCharType="begin"/>
    </w:r>
    <w:r w:rsidRPr="00555AB3">
      <w:rPr>
        <w:rFonts w:ascii="Helvetica" w:hAnsi="Helvetica"/>
      </w:rPr>
      <w:instrText>page \* arabic</w:instrText>
    </w:r>
    <w:r w:rsidR="00760DEC" w:rsidRPr="00555AB3">
      <w:rPr>
        <w:rFonts w:ascii="Helvetica" w:hAnsi="Helvetica"/>
      </w:rPr>
      <w:fldChar w:fldCharType="separate"/>
    </w:r>
    <w:r w:rsidR="00B71861">
      <w:rPr>
        <w:rFonts w:ascii="Helvetica" w:hAnsi="Helvetica"/>
        <w:noProof/>
      </w:rPr>
      <w:t>6</w:t>
    </w:r>
    <w:r w:rsidR="00760DEC" w:rsidRPr="00555AB3">
      <w:rPr>
        <w:rFonts w:ascii="Helvetica" w:hAnsi="Helvetic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A73" w:rsidRDefault="00054A73">
      <w:r>
        <w:separator/>
      </w:r>
    </w:p>
  </w:footnote>
  <w:footnote w:type="continuationSeparator" w:id="0">
    <w:p w:rsidR="00054A73" w:rsidRDefault="00054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73" w:rsidRPr="00555AB3" w:rsidRDefault="00054A73" w:rsidP="00081E66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 w:rsidRPr="00555AB3">
      <w:rPr>
        <w:rFonts w:ascii="Helvetica" w:hAnsi="Helvetica"/>
        <w:sz w:val="18"/>
        <w:szCs w:val="18"/>
      </w:rPr>
      <w:t xml:space="preserve">Honeywell Performance Series </w:t>
    </w:r>
    <w:r>
      <w:rPr>
        <w:rFonts w:ascii="Helvetica" w:hAnsi="Helvetica"/>
        <w:sz w:val="18"/>
        <w:szCs w:val="18"/>
      </w:rPr>
      <w:t>420</w:t>
    </w:r>
    <w:r w:rsidRPr="00555AB3">
      <w:rPr>
        <w:rFonts w:ascii="Helvetica" w:hAnsi="Helvetica"/>
        <w:sz w:val="18"/>
        <w:szCs w:val="18"/>
      </w:rPr>
      <w:t xml:space="preserve"> TVL Indoor/Outdoor Bullet Camera</w:t>
    </w:r>
    <w:r w:rsidRPr="00555AB3">
      <w:rPr>
        <w:rFonts w:ascii="Helvetica" w:hAnsi="Helvetica"/>
        <w:sz w:val="18"/>
        <w:szCs w:val="18"/>
      </w:rPr>
      <w:tab/>
      <w:t>Guide Specifications in CSI Format</w:t>
    </w:r>
  </w:p>
  <w:p w:rsidR="00054A73" w:rsidRPr="00555AB3" w:rsidRDefault="00054A73" w:rsidP="00C43AB1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 w:rsidRPr="00555AB3">
      <w:rPr>
        <w:rFonts w:ascii="Helvetica" w:hAnsi="Helvetica"/>
        <w:sz w:val="18"/>
        <w:szCs w:val="18"/>
      </w:rPr>
      <w:t>www.honeywellvideo.com</w:t>
    </w:r>
    <w:r w:rsidRPr="00555AB3">
      <w:rPr>
        <w:rFonts w:ascii="Helvetica" w:hAnsi="Helvetica"/>
        <w:sz w:val="18"/>
        <w:szCs w:val="18"/>
      </w:rPr>
      <w:tab/>
      <w:t>800-1</w:t>
    </w:r>
    <w:r>
      <w:rPr>
        <w:rFonts w:ascii="Helvetica" w:hAnsi="Helvetica"/>
        <w:sz w:val="18"/>
        <w:szCs w:val="18"/>
      </w:rPr>
      <w:t>210</w:t>
    </w:r>
    <w:r w:rsidRPr="00555AB3">
      <w:rPr>
        <w:rFonts w:ascii="Helvetica" w:hAnsi="Helvetica"/>
        <w:sz w:val="18"/>
        <w:szCs w:val="18"/>
      </w:rPr>
      <w:t>3 Rev A</w:t>
    </w:r>
  </w:p>
  <w:p w:rsidR="00054A73" w:rsidRPr="00CB6201" w:rsidRDefault="00054A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4257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287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AB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3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BA5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003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78B4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2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07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68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CA037C6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>
    <w:nsid w:val="0F1D0A71"/>
    <w:multiLevelType w:val="hybridMultilevel"/>
    <w:tmpl w:val="68B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B5EB1"/>
    <w:multiLevelType w:val="multilevel"/>
    <w:tmpl w:val="12E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3C629A"/>
    <w:multiLevelType w:val="hybridMultilevel"/>
    <w:tmpl w:val="FAF0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35D84"/>
    <w:multiLevelType w:val="hybridMultilevel"/>
    <w:tmpl w:val="9B44F61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51864E08"/>
    <w:multiLevelType w:val="multilevel"/>
    <w:tmpl w:val="58A8948C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linkStyles/>
  <w:stylePaneFormatFilter w:val="3708"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46081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B47929"/>
    <w:rsid w:val="00003769"/>
    <w:rsid w:val="00011B9D"/>
    <w:rsid w:val="00025D34"/>
    <w:rsid w:val="00025DB4"/>
    <w:rsid w:val="00034DB2"/>
    <w:rsid w:val="00042016"/>
    <w:rsid w:val="000462C7"/>
    <w:rsid w:val="00047814"/>
    <w:rsid w:val="000504FE"/>
    <w:rsid w:val="0005341A"/>
    <w:rsid w:val="00054A73"/>
    <w:rsid w:val="00054E64"/>
    <w:rsid w:val="00056AA2"/>
    <w:rsid w:val="000730DE"/>
    <w:rsid w:val="00076677"/>
    <w:rsid w:val="00081E66"/>
    <w:rsid w:val="0009119D"/>
    <w:rsid w:val="00094603"/>
    <w:rsid w:val="00094739"/>
    <w:rsid w:val="00094E0C"/>
    <w:rsid w:val="000A0AEF"/>
    <w:rsid w:val="000B42BA"/>
    <w:rsid w:val="000C6122"/>
    <w:rsid w:val="000D6570"/>
    <w:rsid w:val="000E6C04"/>
    <w:rsid w:val="001124D2"/>
    <w:rsid w:val="0011263E"/>
    <w:rsid w:val="001132C7"/>
    <w:rsid w:val="001230F8"/>
    <w:rsid w:val="00131952"/>
    <w:rsid w:val="00165450"/>
    <w:rsid w:val="001654F2"/>
    <w:rsid w:val="001711D1"/>
    <w:rsid w:val="00183610"/>
    <w:rsid w:val="00186095"/>
    <w:rsid w:val="00197445"/>
    <w:rsid w:val="001B3A9A"/>
    <w:rsid w:val="001B4EA9"/>
    <w:rsid w:val="001C57FE"/>
    <w:rsid w:val="001C7C76"/>
    <w:rsid w:val="001E3538"/>
    <w:rsid w:val="001E3993"/>
    <w:rsid w:val="001F233F"/>
    <w:rsid w:val="002076EB"/>
    <w:rsid w:val="002138B0"/>
    <w:rsid w:val="00220285"/>
    <w:rsid w:val="002205CE"/>
    <w:rsid w:val="002223A5"/>
    <w:rsid w:val="00227E56"/>
    <w:rsid w:val="002311D1"/>
    <w:rsid w:val="0025116A"/>
    <w:rsid w:val="00260424"/>
    <w:rsid w:val="00262D27"/>
    <w:rsid w:val="0028124E"/>
    <w:rsid w:val="0028230C"/>
    <w:rsid w:val="00284C7E"/>
    <w:rsid w:val="002B5418"/>
    <w:rsid w:val="002B775B"/>
    <w:rsid w:val="003027BA"/>
    <w:rsid w:val="00323244"/>
    <w:rsid w:val="00333C0C"/>
    <w:rsid w:val="00346319"/>
    <w:rsid w:val="003473C6"/>
    <w:rsid w:val="003477CD"/>
    <w:rsid w:val="00376B71"/>
    <w:rsid w:val="0037775F"/>
    <w:rsid w:val="0037782D"/>
    <w:rsid w:val="0038515C"/>
    <w:rsid w:val="003862B8"/>
    <w:rsid w:val="00391AD6"/>
    <w:rsid w:val="00393532"/>
    <w:rsid w:val="00394F71"/>
    <w:rsid w:val="0039504C"/>
    <w:rsid w:val="00396D61"/>
    <w:rsid w:val="003A5984"/>
    <w:rsid w:val="003B0F31"/>
    <w:rsid w:val="003B4BBF"/>
    <w:rsid w:val="003B52DD"/>
    <w:rsid w:val="003B5612"/>
    <w:rsid w:val="003B7D28"/>
    <w:rsid w:val="003C1C68"/>
    <w:rsid w:val="003C506C"/>
    <w:rsid w:val="003D1732"/>
    <w:rsid w:val="003F1288"/>
    <w:rsid w:val="003F7BF9"/>
    <w:rsid w:val="00403B68"/>
    <w:rsid w:val="00421E78"/>
    <w:rsid w:val="00431F80"/>
    <w:rsid w:val="0043554E"/>
    <w:rsid w:val="00443953"/>
    <w:rsid w:val="00443A0B"/>
    <w:rsid w:val="004640BA"/>
    <w:rsid w:val="004766AA"/>
    <w:rsid w:val="004A1B62"/>
    <w:rsid w:val="004A5E71"/>
    <w:rsid w:val="004B13DB"/>
    <w:rsid w:val="004B3E7B"/>
    <w:rsid w:val="004B7B01"/>
    <w:rsid w:val="004F146E"/>
    <w:rsid w:val="004F7C5A"/>
    <w:rsid w:val="00505805"/>
    <w:rsid w:val="0051366F"/>
    <w:rsid w:val="0051513C"/>
    <w:rsid w:val="00526882"/>
    <w:rsid w:val="0052761B"/>
    <w:rsid w:val="005316ED"/>
    <w:rsid w:val="00553FBB"/>
    <w:rsid w:val="00555AB3"/>
    <w:rsid w:val="00565314"/>
    <w:rsid w:val="00567453"/>
    <w:rsid w:val="0058340A"/>
    <w:rsid w:val="0059050D"/>
    <w:rsid w:val="00597CFC"/>
    <w:rsid w:val="005C3324"/>
    <w:rsid w:val="005C4D67"/>
    <w:rsid w:val="005D44BD"/>
    <w:rsid w:val="005E5FE9"/>
    <w:rsid w:val="005F3229"/>
    <w:rsid w:val="005F4588"/>
    <w:rsid w:val="0061328A"/>
    <w:rsid w:val="00613B93"/>
    <w:rsid w:val="0062529D"/>
    <w:rsid w:val="0064289E"/>
    <w:rsid w:val="00643277"/>
    <w:rsid w:val="00647E9F"/>
    <w:rsid w:val="006516CA"/>
    <w:rsid w:val="006558E3"/>
    <w:rsid w:val="00660009"/>
    <w:rsid w:val="00663913"/>
    <w:rsid w:val="00666C59"/>
    <w:rsid w:val="006677F3"/>
    <w:rsid w:val="00670253"/>
    <w:rsid w:val="00671264"/>
    <w:rsid w:val="00685850"/>
    <w:rsid w:val="006859E9"/>
    <w:rsid w:val="006A4249"/>
    <w:rsid w:val="006A7524"/>
    <w:rsid w:val="006F5F37"/>
    <w:rsid w:val="00700F96"/>
    <w:rsid w:val="00716073"/>
    <w:rsid w:val="0072384F"/>
    <w:rsid w:val="00725F5E"/>
    <w:rsid w:val="00731DC3"/>
    <w:rsid w:val="00733C3E"/>
    <w:rsid w:val="0075723D"/>
    <w:rsid w:val="00760DEC"/>
    <w:rsid w:val="00766B43"/>
    <w:rsid w:val="0077483E"/>
    <w:rsid w:val="00780FE1"/>
    <w:rsid w:val="00781037"/>
    <w:rsid w:val="00786DE9"/>
    <w:rsid w:val="007A2EFD"/>
    <w:rsid w:val="007D1AD5"/>
    <w:rsid w:val="007F3111"/>
    <w:rsid w:val="007F45AA"/>
    <w:rsid w:val="007F5730"/>
    <w:rsid w:val="00803200"/>
    <w:rsid w:val="0081392F"/>
    <w:rsid w:val="00814CB2"/>
    <w:rsid w:val="0081681C"/>
    <w:rsid w:val="00830263"/>
    <w:rsid w:val="00863FE4"/>
    <w:rsid w:val="00876E48"/>
    <w:rsid w:val="00882E3B"/>
    <w:rsid w:val="00885A29"/>
    <w:rsid w:val="00895EDE"/>
    <w:rsid w:val="00897AE6"/>
    <w:rsid w:val="008A589F"/>
    <w:rsid w:val="008A7590"/>
    <w:rsid w:val="008B03FE"/>
    <w:rsid w:val="008B1E5E"/>
    <w:rsid w:val="008C1278"/>
    <w:rsid w:val="008D009C"/>
    <w:rsid w:val="008E0450"/>
    <w:rsid w:val="008E43FE"/>
    <w:rsid w:val="008E6E3E"/>
    <w:rsid w:val="008F3A19"/>
    <w:rsid w:val="009005E4"/>
    <w:rsid w:val="00901776"/>
    <w:rsid w:val="00904FA4"/>
    <w:rsid w:val="00906BA1"/>
    <w:rsid w:val="00911895"/>
    <w:rsid w:val="00925923"/>
    <w:rsid w:val="00926B90"/>
    <w:rsid w:val="00927702"/>
    <w:rsid w:val="00931184"/>
    <w:rsid w:val="009567A3"/>
    <w:rsid w:val="00956E26"/>
    <w:rsid w:val="0096305C"/>
    <w:rsid w:val="00964D39"/>
    <w:rsid w:val="00966894"/>
    <w:rsid w:val="00976515"/>
    <w:rsid w:val="0097733B"/>
    <w:rsid w:val="00982B7A"/>
    <w:rsid w:val="009854CD"/>
    <w:rsid w:val="00985E80"/>
    <w:rsid w:val="00987C9A"/>
    <w:rsid w:val="009951D3"/>
    <w:rsid w:val="00995C05"/>
    <w:rsid w:val="009B2847"/>
    <w:rsid w:val="009B6BD0"/>
    <w:rsid w:val="009B713F"/>
    <w:rsid w:val="009C6CB0"/>
    <w:rsid w:val="009D283D"/>
    <w:rsid w:val="009D64E7"/>
    <w:rsid w:val="009F0A8C"/>
    <w:rsid w:val="009F0AA4"/>
    <w:rsid w:val="009F211B"/>
    <w:rsid w:val="00A21150"/>
    <w:rsid w:val="00A22CB4"/>
    <w:rsid w:val="00A35675"/>
    <w:rsid w:val="00A368C5"/>
    <w:rsid w:val="00A4079F"/>
    <w:rsid w:val="00A42FE1"/>
    <w:rsid w:val="00A43651"/>
    <w:rsid w:val="00A7281B"/>
    <w:rsid w:val="00A74F59"/>
    <w:rsid w:val="00AA4E9E"/>
    <w:rsid w:val="00AB1BE4"/>
    <w:rsid w:val="00AB1FDE"/>
    <w:rsid w:val="00AB299F"/>
    <w:rsid w:val="00AC0153"/>
    <w:rsid w:val="00AC1D67"/>
    <w:rsid w:val="00AC2F4B"/>
    <w:rsid w:val="00AC6CB9"/>
    <w:rsid w:val="00AD43B7"/>
    <w:rsid w:val="00AE6D6C"/>
    <w:rsid w:val="00B13ECF"/>
    <w:rsid w:val="00B21615"/>
    <w:rsid w:val="00B277B8"/>
    <w:rsid w:val="00B43050"/>
    <w:rsid w:val="00B47929"/>
    <w:rsid w:val="00B60A83"/>
    <w:rsid w:val="00B67B9C"/>
    <w:rsid w:val="00B7064C"/>
    <w:rsid w:val="00B71861"/>
    <w:rsid w:val="00B82408"/>
    <w:rsid w:val="00B826DF"/>
    <w:rsid w:val="00B93FCC"/>
    <w:rsid w:val="00B95D0C"/>
    <w:rsid w:val="00B96E21"/>
    <w:rsid w:val="00BA59FF"/>
    <w:rsid w:val="00BA69A9"/>
    <w:rsid w:val="00BA7CED"/>
    <w:rsid w:val="00BC5D79"/>
    <w:rsid w:val="00BC76DA"/>
    <w:rsid w:val="00BD4B1D"/>
    <w:rsid w:val="00BE4E05"/>
    <w:rsid w:val="00BE4EA9"/>
    <w:rsid w:val="00BE4EB3"/>
    <w:rsid w:val="00BE685E"/>
    <w:rsid w:val="00BF512E"/>
    <w:rsid w:val="00C016F7"/>
    <w:rsid w:val="00C030F2"/>
    <w:rsid w:val="00C04987"/>
    <w:rsid w:val="00C17288"/>
    <w:rsid w:val="00C25132"/>
    <w:rsid w:val="00C26ED6"/>
    <w:rsid w:val="00C27E17"/>
    <w:rsid w:val="00C43AB1"/>
    <w:rsid w:val="00C43B1E"/>
    <w:rsid w:val="00C47836"/>
    <w:rsid w:val="00C57FF0"/>
    <w:rsid w:val="00C84035"/>
    <w:rsid w:val="00C84F8E"/>
    <w:rsid w:val="00C94E14"/>
    <w:rsid w:val="00CA16AF"/>
    <w:rsid w:val="00CB31A7"/>
    <w:rsid w:val="00CB6201"/>
    <w:rsid w:val="00CC210C"/>
    <w:rsid w:val="00CC48E3"/>
    <w:rsid w:val="00CC5442"/>
    <w:rsid w:val="00CE0A7A"/>
    <w:rsid w:val="00CE3ECA"/>
    <w:rsid w:val="00CE5B28"/>
    <w:rsid w:val="00D06E3E"/>
    <w:rsid w:val="00D24C83"/>
    <w:rsid w:val="00D313D8"/>
    <w:rsid w:val="00D322F5"/>
    <w:rsid w:val="00D50F84"/>
    <w:rsid w:val="00D6435C"/>
    <w:rsid w:val="00D9686A"/>
    <w:rsid w:val="00DA05BC"/>
    <w:rsid w:val="00DA6497"/>
    <w:rsid w:val="00DD1585"/>
    <w:rsid w:val="00DD3B3F"/>
    <w:rsid w:val="00DD7EB9"/>
    <w:rsid w:val="00DE25E8"/>
    <w:rsid w:val="00E007FB"/>
    <w:rsid w:val="00E00D9D"/>
    <w:rsid w:val="00E07722"/>
    <w:rsid w:val="00E32703"/>
    <w:rsid w:val="00E41AA3"/>
    <w:rsid w:val="00E65D70"/>
    <w:rsid w:val="00E82EB2"/>
    <w:rsid w:val="00E84EC9"/>
    <w:rsid w:val="00E85ED6"/>
    <w:rsid w:val="00E90157"/>
    <w:rsid w:val="00E92E2A"/>
    <w:rsid w:val="00E96290"/>
    <w:rsid w:val="00EA31FE"/>
    <w:rsid w:val="00EB3CFE"/>
    <w:rsid w:val="00ED36F2"/>
    <w:rsid w:val="00ED733B"/>
    <w:rsid w:val="00EE2CC5"/>
    <w:rsid w:val="00EE5705"/>
    <w:rsid w:val="00EF00C5"/>
    <w:rsid w:val="00F01A17"/>
    <w:rsid w:val="00F148DE"/>
    <w:rsid w:val="00F14A01"/>
    <w:rsid w:val="00F2050A"/>
    <w:rsid w:val="00F35CE4"/>
    <w:rsid w:val="00F83FC8"/>
    <w:rsid w:val="00F85B74"/>
    <w:rsid w:val="00F91465"/>
    <w:rsid w:val="00F956E6"/>
    <w:rsid w:val="00FA089A"/>
    <w:rsid w:val="00FB498D"/>
    <w:rsid w:val="00FB590B"/>
    <w:rsid w:val="00FC6E7A"/>
    <w:rsid w:val="00FD0762"/>
    <w:rsid w:val="00FD498A"/>
    <w:rsid w:val="00FD4BB0"/>
    <w:rsid w:val="00FD6F51"/>
    <w:rsid w:val="00FD713B"/>
    <w:rsid w:val="00FF22BA"/>
    <w:rsid w:val="00FF528A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3E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1263E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11263E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1263E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11263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1263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1263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263E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F148D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148DE"/>
  </w:style>
  <w:style w:type="character" w:customStyle="1" w:styleId="Heading1Char">
    <w:name w:val="Heading 1 Char"/>
    <w:basedOn w:val="DefaultParagraphFont"/>
    <w:link w:val="Heading1"/>
    <w:uiPriority w:val="9"/>
    <w:rsid w:val="009736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6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6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6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6F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6F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6F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leOfSection">
    <w:name w:val="TitleOfSection"/>
    <w:basedOn w:val="Normal"/>
    <w:next w:val="LineBlank"/>
    <w:uiPriority w:val="99"/>
    <w:rsid w:val="0011263E"/>
    <w:pPr>
      <w:tabs>
        <w:tab w:val="center" w:pos="4320"/>
      </w:tabs>
      <w:suppressAutoHyphens/>
    </w:pPr>
  </w:style>
  <w:style w:type="paragraph" w:customStyle="1" w:styleId="LineBlank">
    <w:name w:val="Line Blank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11263E"/>
  </w:style>
  <w:style w:type="paragraph" w:customStyle="1" w:styleId="Part">
    <w:name w:val="Part"/>
    <w:basedOn w:val="LineBlank"/>
    <w:next w:val="LineBlank"/>
    <w:uiPriority w:val="99"/>
    <w:rsid w:val="0011263E"/>
    <w:pPr>
      <w:numPr>
        <w:numId w:val="2"/>
      </w:numPr>
    </w:pPr>
  </w:style>
  <w:style w:type="paragraph" w:customStyle="1" w:styleId="Article">
    <w:name w:val="Article"/>
    <w:basedOn w:val="Part"/>
    <w:next w:val="LineBlank"/>
    <w:uiPriority w:val="99"/>
    <w:rsid w:val="00FD498A"/>
    <w:pPr>
      <w:keepNext/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11263E"/>
    <w:pPr>
      <w:numPr>
        <w:ilvl w:val="2"/>
      </w:numPr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11263E"/>
    <w:pPr>
      <w:numPr>
        <w:ilvl w:val="3"/>
      </w:numPr>
    </w:pPr>
  </w:style>
  <w:style w:type="paragraph" w:customStyle="1" w:styleId="SubSub1">
    <w:name w:val="SubSub1"/>
    <w:basedOn w:val="SubPara"/>
    <w:next w:val="LineBlank"/>
    <w:uiPriority w:val="99"/>
    <w:rsid w:val="0011263E"/>
    <w:pPr>
      <w:numPr>
        <w:ilvl w:val="4"/>
      </w:numPr>
    </w:pPr>
  </w:style>
  <w:style w:type="paragraph" w:customStyle="1" w:styleId="SubSub2">
    <w:name w:val="SubSub2"/>
    <w:basedOn w:val="SubSub1"/>
    <w:uiPriority w:val="99"/>
    <w:rsid w:val="0011263E"/>
    <w:pPr>
      <w:numPr>
        <w:ilvl w:val="5"/>
      </w:numPr>
    </w:pPr>
  </w:style>
  <w:style w:type="paragraph" w:customStyle="1" w:styleId="SubSub3">
    <w:name w:val="SubSub3"/>
    <w:basedOn w:val="SubSub2"/>
    <w:uiPriority w:val="99"/>
    <w:rsid w:val="0011263E"/>
    <w:pPr>
      <w:numPr>
        <w:ilvl w:val="6"/>
      </w:numPr>
    </w:pPr>
  </w:style>
  <w:style w:type="paragraph" w:styleId="NormalWeb">
    <w:name w:val="Normal (Web)"/>
    <w:basedOn w:val="Normal"/>
    <w:uiPriority w:val="99"/>
    <w:rsid w:val="0011263E"/>
    <w:pPr>
      <w:spacing w:before="100" w:beforeAutospacing="1" w:after="100" w:afterAutospacing="1"/>
    </w:pPr>
  </w:style>
  <w:style w:type="paragraph" w:customStyle="1" w:styleId="SpecifierNote">
    <w:name w:val="Specifier Note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00B050"/>
    </w:rPr>
  </w:style>
  <w:style w:type="paragraph" w:styleId="Header">
    <w:name w:val="header"/>
    <w:basedOn w:val="Normal"/>
    <w:link w:val="HeaderChar"/>
    <w:uiPriority w:val="99"/>
    <w:rsid w:val="00112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6F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6F4"/>
    <w:rPr>
      <w:sz w:val="24"/>
      <w:szCs w:val="24"/>
    </w:rPr>
  </w:style>
  <w:style w:type="character" w:styleId="Hyperlink">
    <w:name w:val="Hyperlink"/>
    <w:basedOn w:val="DefaultParagraphFont"/>
    <w:uiPriority w:val="99"/>
    <w:rsid w:val="001126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47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781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814"/>
    <w:rPr>
      <w:rFonts w:ascii="Helvetic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8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E17"/>
    <w:pPr>
      <w:spacing w:before="120"/>
      <w:ind w:left="720"/>
      <w:contextualSpacing/>
    </w:pPr>
  </w:style>
  <w:style w:type="paragraph" w:styleId="NoSpacing">
    <w:name w:val="No Spacing"/>
    <w:uiPriority w:val="1"/>
    <w:qFormat/>
    <w:rsid w:val="00081E66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5D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eywellvide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neywellintegrat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8B3C-5CC6-4B90-B6F6-633389EF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282329 - Rugged Minidome Camera System</vt:lpstr>
    </vt:vector>
  </TitlesOfParts>
  <Company>Honeywell</Company>
  <LinksUpToDate>false</LinksUpToDate>
  <CharactersWithSpaces>9426</CharactersWithSpaces>
  <SharedDoc>false</SharedDoc>
  <HLinks>
    <vt:vector size="6" baseType="variant"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http://www.honeywellvideo.com/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282329 - Rugged Minidome Camera System</dc:title>
  <dc:subject>HD4D Series A&amp;E Specification</dc:subject>
  <dc:creator>Stephen Clarke</dc:creator>
  <cp:keywords/>
  <dc:description/>
  <cp:lastModifiedBy>Dhillon, Jeff (S&amp;FS)</cp:lastModifiedBy>
  <cp:revision>2</cp:revision>
  <cp:lastPrinted>2012-06-07T20:52:00Z</cp:lastPrinted>
  <dcterms:created xsi:type="dcterms:W3CDTF">2012-07-24T17:02:00Z</dcterms:created>
  <dcterms:modified xsi:type="dcterms:W3CDTF">2012-07-24T17:02:00Z</dcterms:modified>
</cp:coreProperties>
</file>